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BA" w:rsidRPr="00417012" w:rsidRDefault="00FD15A7" w:rsidP="00454BDF">
      <w:pPr>
        <w:jc w:val="center"/>
        <w:rPr>
          <w:rFonts w:ascii="Century Gothic" w:hAnsi="Century Gothic"/>
          <w:b/>
          <w:sz w:val="32"/>
          <w:szCs w:val="32"/>
          <w:u w:val="single"/>
        </w:rPr>
      </w:pPr>
      <w:r>
        <w:rPr>
          <w:noProof/>
          <w:lang w:eastAsia="en-GB"/>
        </w:rPr>
        <w:drawing>
          <wp:anchor distT="0" distB="0" distL="114300" distR="114300" simplePos="0" relativeHeight="251657728" behindDoc="1" locked="0" layoutInCell="1" allowOverlap="1">
            <wp:simplePos x="0" y="0"/>
            <wp:positionH relativeFrom="column">
              <wp:posOffset>8290560</wp:posOffset>
            </wp:positionH>
            <wp:positionV relativeFrom="paragraph">
              <wp:posOffset>-351155</wp:posOffset>
            </wp:positionV>
            <wp:extent cx="958850" cy="1073785"/>
            <wp:effectExtent l="0" t="0" r="0" b="0"/>
            <wp:wrapTight wrapText="bothSides">
              <wp:wrapPolygon edited="0">
                <wp:start x="0" y="0"/>
                <wp:lineTo x="0" y="21076"/>
                <wp:lineTo x="21028" y="21076"/>
                <wp:lineTo x="2102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0" cy="1073785"/>
                    </a:xfrm>
                    <a:prstGeom prst="rect">
                      <a:avLst/>
                    </a:prstGeom>
                    <a:noFill/>
                  </pic:spPr>
                </pic:pic>
              </a:graphicData>
            </a:graphic>
            <wp14:sizeRelH relativeFrom="page">
              <wp14:pctWidth>0</wp14:pctWidth>
            </wp14:sizeRelH>
            <wp14:sizeRelV relativeFrom="page">
              <wp14:pctHeight>0</wp14:pctHeight>
            </wp14:sizeRelV>
          </wp:anchor>
        </w:drawing>
      </w:r>
      <w:proofErr w:type="spellStart"/>
      <w:smartTag w:uri="urn:schemas-microsoft-com:office:smarttags" w:element="place">
        <w:smartTag w:uri="urn:schemas-microsoft-com:office:smarttags" w:element="PlaceName">
          <w:r w:rsidR="007B32BA" w:rsidRPr="00417012">
            <w:rPr>
              <w:rFonts w:ascii="Century Gothic" w:hAnsi="Century Gothic"/>
              <w:b/>
              <w:sz w:val="32"/>
              <w:szCs w:val="32"/>
              <w:u w:val="single"/>
            </w:rPr>
            <w:t>Dogsthorpe</w:t>
          </w:r>
        </w:smartTag>
        <w:proofErr w:type="spellEnd"/>
        <w:r w:rsidR="007B32BA" w:rsidRPr="00417012">
          <w:rPr>
            <w:rFonts w:ascii="Century Gothic" w:hAnsi="Century Gothic"/>
            <w:b/>
            <w:sz w:val="32"/>
            <w:szCs w:val="32"/>
            <w:u w:val="single"/>
          </w:rPr>
          <w:t xml:space="preserve"> </w:t>
        </w:r>
        <w:smartTag w:uri="urn:schemas-microsoft-com:office:smarttags" w:element="PlaceType">
          <w:r w:rsidR="007B32BA" w:rsidRPr="00417012">
            <w:rPr>
              <w:rFonts w:ascii="Century Gothic" w:hAnsi="Century Gothic"/>
              <w:b/>
              <w:sz w:val="32"/>
              <w:szCs w:val="32"/>
              <w:u w:val="single"/>
            </w:rPr>
            <w:t>Infant School</w:t>
          </w:r>
        </w:smartTag>
      </w:smartTag>
    </w:p>
    <w:p w:rsidR="007B32BA" w:rsidRPr="00417012" w:rsidRDefault="00275AEA" w:rsidP="00454BDF">
      <w:pPr>
        <w:jc w:val="center"/>
        <w:rPr>
          <w:rFonts w:ascii="Century Gothic" w:hAnsi="Century Gothic"/>
          <w:b/>
          <w:sz w:val="32"/>
          <w:szCs w:val="32"/>
        </w:rPr>
      </w:pPr>
      <w:r>
        <w:rPr>
          <w:rFonts w:ascii="Century Gothic" w:hAnsi="Century Gothic"/>
          <w:b/>
          <w:sz w:val="32"/>
          <w:szCs w:val="32"/>
        </w:rPr>
        <w:t xml:space="preserve">Pupil Premium Grant </w:t>
      </w:r>
      <w:r w:rsidR="00DA00EB">
        <w:rPr>
          <w:rFonts w:ascii="Century Gothic" w:hAnsi="Century Gothic"/>
          <w:b/>
          <w:sz w:val="32"/>
          <w:szCs w:val="32"/>
        </w:rPr>
        <w:t>2017-18</w:t>
      </w:r>
      <w:r w:rsidR="002C318F">
        <w:rPr>
          <w:rFonts w:ascii="Century Gothic" w:hAnsi="Century Gothic"/>
          <w:b/>
          <w:sz w:val="32"/>
          <w:szCs w:val="32"/>
        </w:rPr>
        <w:t>: AUTUMN TERM</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701"/>
        <w:gridCol w:w="4961"/>
        <w:gridCol w:w="2977"/>
        <w:gridCol w:w="4111"/>
      </w:tblGrid>
      <w:tr w:rsidR="00602725" w:rsidRPr="00B76E90" w:rsidTr="00692DDD">
        <w:trPr>
          <w:trHeight w:val="237"/>
        </w:trPr>
        <w:tc>
          <w:tcPr>
            <w:tcW w:w="2127" w:type="dxa"/>
          </w:tcPr>
          <w:p w:rsidR="007B32BA" w:rsidRPr="00B76E90" w:rsidRDefault="002A1135" w:rsidP="00B76E90">
            <w:pPr>
              <w:spacing w:after="0" w:line="240" w:lineRule="auto"/>
              <w:jc w:val="center"/>
              <w:rPr>
                <w:rFonts w:ascii="Century Gothic" w:hAnsi="Century Gothic"/>
                <w:b/>
                <w:sz w:val="24"/>
                <w:szCs w:val="24"/>
              </w:rPr>
            </w:pPr>
            <w:r>
              <w:rPr>
                <w:rFonts w:ascii="Century Gothic" w:hAnsi="Century Gothic"/>
                <w:b/>
                <w:sz w:val="24"/>
                <w:szCs w:val="24"/>
              </w:rPr>
              <w:t>Focus</w:t>
            </w:r>
          </w:p>
        </w:tc>
        <w:tc>
          <w:tcPr>
            <w:tcW w:w="1701" w:type="dxa"/>
          </w:tcPr>
          <w:p w:rsidR="007B32BA" w:rsidRPr="00B76E90" w:rsidRDefault="00EB61B4" w:rsidP="002A1135">
            <w:pPr>
              <w:spacing w:after="0" w:line="240" w:lineRule="auto"/>
              <w:jc w:val="center"/>
              <w:rPr>
                <w:rFonts w:ascii="Century Gothic" w:hAnsi="Century Gothic"/>
                <w:b/>
                <w:sz w:val="24"/>
                <w:szCs w:val="24"/>
              </w:rPr>
            </w:pPr>
            <w:r>
              <w:rPr>
                <w:rFonts w:ascii="Century Gothic" w:hAnsi="Century Gothic"/>
                <w:b/>
                <w:sz w:val="24"/>
                <w:szCs w:val="24"/>
              </w:rPr>
              <w:t xml:space="preserve">Budget </w:t>
            </w:r>
          </w:p>
        </w:tc>
        <w:tc>
          <w:tcPr>
            <w:tcW w:w="4961" w:type="dxa"/>
          </w:tcPr>
          <w:p w:rsidR="007B32BA" w:rsidRPr="00B76E90" w:rsidRDefault="00602725" w:rsidP="00B76E90">
            <w:pPr>
              <w:spacing w:after="0" w:line="240" w:lineRule="auto"/>
              <w:jc w:val="center"/>
              <w:rPr>
                <w:rFonts w:ascii="Century Gothic" w:hAnsi="Century Gothic"/>
                <w:b/>
                <w:sz w:val="24"/>
                <w:szCs w:val="24"/>
              </w:rPr>
            </w:pPr>
            <w:r>
              <w:rPr>
                <w:rFonts w:ascii="Century Gothic" w:hAnsi="Century Gothic"/>
                <w:b/>
                <w:sz w:val="24"/>
                <w:szCs w:val="24"/>
              </w:rPr>
              <w:t>Actions</w:t>
            </w:r>
          </w:p>
        </w:tc>
        <w:tc>
          <w:tcPr>
            <w:tcW w:w="2977" w:type="dxa"/>
          </w:tcPr>
          <w:p w:rsidR="007B32BA" w:rsidRPr="00B76E90" w:rsidRDefault="007B32BA" w:rsidP="00B76E90">
            <w:pPr>
              <w:spacing w:after="0" w:line="240" w:lineRule="auto"/>
              <w:jc w:val="center"/>
              <w:rPr>
                <w:rFonts w:ascii="Century Gothic" w:hAnsi="Century Gothic"/>
                <w:b/>
                <w:sz w:val="24"/>
                <w:szCs w:val="24"/>
              </w:rPr>
            </w:pPr>
            <w:r>
              <w:rPr>
                <w:rFonts w:ascii="Century Gothic" w:hAnsi="Century Gothic"/>
                <w:b/>
                <w:sz w:val="24"/>
                <w:szCs w:val="24"/>
              </w:rPr>
              <w:t>Success Criteria</w:t>
            </w:r>
          </w:p>
        </w:tc>
        <w:tc>
          <w:tcPr>
            <w:tcW w:w="4111" w:type="dxa"/>
          </w:tcPr>
          <w:p w:rsidR="007B32BA" w:rsidRPr="002A1135" w:rsidRDefault="007B32BA" w:rsidP="002A1135">
            <w:pPr>
              <w:spacing w:after="0" w:line="240" w:lineRule="auto"/>
              <w:jc w:val="center"/>
              <w:rPr>
                <w:rFonts w:ascii="Century Gothic" w:hAnsi="Century Gothic"/>
                <w:b/>
                <w:sz w:val="24"/>
                <w:szCs w:val="24"/>
              </w:rPr>
            </w:pPr>
            <w:r w:rsidRPr="00B76E90">
              <w:rPr>
                <w:rFonts w:ascii="Century Gothic" w:hAnsi="Century Gothic"/>
                <w:b/>
                <w:sz w:val="24"/>
                <w:szCs w:val="24"/>
              </w:rPr>
              <w:t>Outcomes/Impact</w:t>
            </w:r>
          </w:p>
        </w:tc>
      </w:tr>
      <w:tr w:rsidR="00EB61B4" w:rsidRPr="00B76E90" w:rsidTr="004B21AD">
        <w:tc>
          <w:tcPr>
            <w:tcW w:w="15877" w:type="dxa"/>
            <w:gridSpan w:val="5"/>
          </w:tcPr>
          <w:p w:rsidR="00EB61B4" w:rsidRPr="00EB61B4" w:rsidRDefault="00EB61B4" w:rsidP="00EB61B4">
            <w:pPr>
              <w:spacing w:after="0" w:line="240" w:lineRule="auto"/>
              <w:jc w:val="center"/>
              <w:rPr>
                <w:rFonts w:ascii="Century Gothic" w:hAnsi="Century Gothic"/>
                <w:b/>
                <w:color w:val="00B050"/>
                <w:sz w:val="32"/>
                <w:szCs w:val="32"/>
                <w:u w:val="single"/>
              </w:rPr>
            </w:pPr>
            <w:r w:rsidRPr="00EB61B4">
              <w:rPr>
                <w:rFonts w:ascii="Century Gothic" w:hAnsi="Century Gothic"/>
                <w:b/>
                <w:color w:val="00B050"/>
                <w:sz w:val="32"/>
                <w:szCs w:val="32"/>
                <w:u w:val="single"/>
              </w:rPr>
              <w:t>Academic</w:t>
            </w:r>
          </w:p>
        </w:tc>
      </w:tr>
      <w:tr w:rsidR="002A1135" w:rsidRPr="00B76E90" w:rsidTr="00692DDD">
        <w:trPr>
          <w:trHeight w:val="673"/>
        </w:trPr>
        <w:tc>
          <w:tcPr>
            <w:tcW w:w="2127" w:type="dxa"/>
            <w:vMerge w:val="restart"/>
            <w:tcBorders>
              <w:top w:val="nil"/>
            </w:tcBorders>
            <w:shd w:val="clear" w:color="auto" w:fill="FFFFFF" w:themeFill="background1"/>
          </w:tcPr>
          <w:p w:rsidR="002A1135" w:rsidRPr="00490553" w:rsidRDefault="002A1135" w:rsidP="00316CDE">
            <w:pPr>
              <w:spacing w:after="0" w:line="240" w:lineRule="auto"/>
              <w:rPr>
                <w:rFonts w:ascii="Century Gothic" w:hAnsi="Century Gothic"/>
                <w:b/>
                <w:sz w:val="24"/>
                <w:szCs w:val="24"/>
              </w:rPr>
            </w:pPr>
            <w:r>
              <w:rPr>
                <w:rFonts w:ascii="Century Gothic" w:hAnsi="Century Gothic"/>
                <w:b/>
                <w:sz w:val="24"/>
                <w:szCs w:val="24"/>
              </w:rPr>
              <w:t xml:space="preserve">Literacy and Maths </w:t>
            </w:r>
            <w:r w:rsidRPr="00490553">
              <w:rPr>
                <w:rFonts w:ascii="Century Gothic" w:hAnsi="Century Gothic"/>
                <w:b/>
                <w:sz w:val="24"/>
                <w:szCs w:val="24"/>
              </w:rPr>
              <w:t>Interventions</w:t>
            </w:r>
          </w:p>
          <w:p w:rsidR="002A1135" w:rsidRDefault="002A1135" w:rsidP="00490553">
            <w:pPr>
              <w:spacing w:after="0" w:line="240" w:lineRule="auto"/>
              <w:rPr>
                <w:rFonts w:ascii="Century Gothic" w:hAnsi="Century Gothic"/>
                <w:sz w:val="24"/>
                <w:szCs w:val="24"/>
              </w:rPr>
            </w:pPr>
          </w:p>
          <w:p w:rsidR="002A1135" w:rsidRPr="00EB61B4" w:rsidRDefault="002A1135" w:rsidP="00316CDE">
            <w:pPr>
              <w:spacing w:after="0" w:line="240" w:lineRule="auto"/>
              <w:rPr>
                <w:rFonts w:ascii="Century Gothic" w:hAnsi="Century Gothic"/>
                <w:sz w:val="24"/>
                <w:szCs w:val="24"/>
              </w:rPr>
            </w:pPr>
          </w:p>
          <w:p w:rsidR="002A1135" w:rsidRDefault="002A1135" w:rsidP="00316CDE">
            <w:pPr>
              <w:spacing w:after="0" w:line="240" w:lineRule="auto"/>
              <w:rPr>
                <w:rFonts w:ascii="Century Gothic" w:hAnsi="Century Gothic"/>
                <w:sz w:val="32"/>
                <w:szCs w:val="32"/>
              </w:rPr>
            </w:pPr>
          </w:p>
          <w:p w:rsidR="002A1135" w:rsidRDefault="002A1135" w:rsidP="00316CDE">
            <w:pPr>
              <w:spacing w:after="0" w:line="240" w:lineRule="auto"/>
              <w:rPr>
                <w:rFonts w:ascii="Century Gothic" w:hAnsi="Century Gothic"/>
                <w:sz w:val="32"/>
                <w:szCs w:val="32"/>
              </w:rPr>
            </w:pPr>
          </w:p>
          <w:p w:rsidR="002A1135" w:rsidRPr="004764D5" w:rsidRDefault="002A1135" w:rsidP="00316CDE">
            <w:pPr>
              <w:spacing w:after="0" w:line="240" w:lineRule="auto"/>
              <w:rPr>
                <w:rFonts w:ascii="Century Gothic" w:hAnsi="Century Gothic"/>
                <w:sz w:val="32"/>
                <w:szCs w:val="32"/>
              </w:rPr>
            </w:pPr>
          </w:p>
        </w:tc>
        <w:tc>
          <w:tcPr>
            <w:tcW w:w="1701" w:type="dxa"/>
            <w:vMerge w:val="restart"/>
          </w:tcPr>
          <w:p w:rsidR="002A1135" w:rsidRPr="00602725" w:rsidRDefault="002A1135" w:rsidP="00BD3D23">
            <w:pPr>
              <w:spacing w:after="0" w:line="240" w:lineRule="auto"/>
              <w:jc w:val="center"/>
              <w:rPr>
                <w:rFonts w:ascii="Century Gothic" w:hAnsi="Century Gothic"/>
              </w:rPr>
            </w:pPr>
            <w:r w:rsidRPr="00602725">
              <w:rPr>
                <w:rFonts w:ascii="Century Gothic" w:hAnsi="Century Gothic"/>
              </w:rPr>
              <w:t>Annual staff salary contribution</w:t>
            </w:r>
          </w:p>
          <w:p w:rsidR="002A1135" w:rsidRPr="00602725" w:rsidRDefault="002A1135" w:rsidP="00BD3D23">
            <w:pPr>
              <w:spacing w:after="0" w:line="240" w:lineRule="auto"/>
              <w:jc w:val="center"/>
              <w:rPr>
                <w:rFonts w:ascii="Century Gothic" w:hAnsi="Century Gothic"/>
              </w:rPr>
            </w:pPr>
            <w:r w:rsidRPr="00602725">
              <w:rPr>
                <w:rFonts w:ascii="Century Gothic" w:hAnsi="Century Gothic"/>
              </w:rPr>
              <w:t>£59,000</w:t>
            </w:r>
          </w:p>
        </w:tc>
        <w:tc>
          <w:tcPr>
            <w:tcW w:w="4961" w:type="dxa"/>
            <w:tcBorders>
              <w:bottom w:val="single" w:sz="4" w:space="0" w:color="auto"/>
            </w:tcBorders>
          </w:tcPr>
          <w:p w:rsidR="002A1135" w:rsidRPr="002A1135" w:rsidRDefault="002A1135" w:rsidP="00490553">
            <w:pPr>
              <w:spacing w:after="0" w:line="240" w:lineRule="auto"/>
              <w:rPr>
                <w:rFonts w:ascii="Century Gothic" w:hAnsi="Century Gothic"/>
                <w:sz w:val="20"/>
                <w:szCs w:val="20"/>
                <w:u w:val="single"/>
              </w:rPr>
            </w:pPr>
            <w:r w:rsidRPr="002A1135">
              <w:rPr>
                <w:rFonts w:ascii="Century Gothic" w:hAnsi="Century Gothic"/>
                <w:sz w:val="20"/>
                <w:szCs w:val="20"/>
                <w:u w:val="single"/>
              </w:rPr>
              <w:t>BRP - TA</w:t>
            </w:r>
          </w:p>
          <w:p w:rsidR="002A1135" w:rsidRPr="002A1135" w:rsidRDefault="002A1135" w:rsidP="00490553">
            <w:pPr>
              <w:spacing w:after="0" w:line="240" w:lineRule="auto"/>
              <w:rPr>
                <w:rFonts w:ascii="Century Gothic" w:hAnsi="Century Gothic"/>
                <w:sz w:val="20"/>
                <w:szCs w:val="20"/>
              </w:rPr>
            </w:pPr>
            <w:r w:rsidRPr="002A1135">
              <w:rPr>
                <w:rFonts w:ascii="Century Gothic" w:hAnsi="Century Gothic"/>
                <w:sz w:val="20"/>
                <w:szCs w:val="20"/>
              </w:rPr>
              <w:t>6 x Year 2 pupils and 1 x Year 1 pupil to work access 10 week reading intervention programme.</w:t>
            </w:r>
          </w:p>
        </w:tc>
        <w:tc>
          <w:tcPr>
            <w:tcW w:w="2977" w:type="dxa"/>
            <w:tcBorders>
              <w:bottom w:val="single" w:sz="4" w:space="0" w:color="auto"/>
            </w:tcBorders>
          </w:tcPr>
          <w:p w:rsidR="002A1135" w:rsidRPr="002A1135" w:rsidRDefault="003C4B91" w:rsidP="00490553">
            <w:pPr>
              <w:tabs>
                <w:tab w:val="left" w:pos="1021"/>
              </w:tabs>
              <w:spacing w:after="0" w:line="240" w:lineRule="auto"/>
              <w:rPr>
                <w:rFonts w:ascii="Century Gothic" w:hAnsi="Century Gothic"/>
                <w:sz w:val="20"/>
                <w:szCs w:val="20"/>
              </w:rPr>
            </w:pPr>
            <w:r w:rsidRPr="003C4B91">
              <w:rPr>
                <w:rFonts w:ascii="Century Gothic" w:hAnsi="Century Gothic"/>
                <w:sz w:val="20"/>
                <w:szCs w:val="20"/>
              </w:rPr>
              <w:t>Children to make at least 4 reading recovery book bands progress over 10 weeks.</w:t>
            </w:r>
          </w:p>
        </w:tc>
        <w:tc>
          <w:tcPr>
            <w:tcW w:w="4111" w:type="dxa"/>
            <w:tcBorders>
              <w:bottom w:val="single" w:sz="4" w:space="0" w:color="auto"/>
            </w:tcBorders>
            <w:shd w:val="clear" w:color="auto" w:fill="auto"/>
          </w:tcPr>
          <w:p w:rsidR="002A1135" w:rsidRPr="00602725" w:rsidRDefault="00107B12" w:rsidP="0053157A">
            <w:pPr>
              <w:spacing w:after="0" w:line="240" w:lineRule="auto"/>
              <w:rPr>
                <w:rFonts w:ascii="Century Gothic" w:hAnsi="Century Gothic"/>
              </w:rPr>
            </w:pPr>
            <w:r w:rsidRPr="00BF571E">
              <w:rPr>
                <w:rFonts w:ascii="Century Gothic" w:hAnsi="Century Gothic"/>
                <w:sz w:val="20"/>
                <w:szCs w:val="20"/>
              </w:rPr>
              <w:t>All children made at least 4 reading recovery book bands progress over 10 weeks.</w:t>
            </w:r>
          </w:p>
        </w:tc>
      </w:tr>
      <w:tr w:rsidR="002A1135" w:rsidRPr="00B76E90" w:rsidTr="00692DDD">
        <w:trPr>
          <w:trHeight w:val="606"/>
        </w:trPr>
        <w:tc>
          <w:tcPr>
            <w:tcW w:w="2127" w:type="dxa"/>
            <w:vMerge/>
            <w:shd w:val="clear" w:color="auto" w:fill="FFFFFF" w:themeFill="background1"/>
          </w:tcPr>
          <w:p w:rsidR="002A1135" w:rsidRDefault="002A1135" w:rsidP="00316CDE">
            <w:pPr>
              <w:spacing w:after="0" w:line="240" w:lineRule="auto"/>
              <w:rPr>
                <w:rFonts w:ascii="Century Gothic" w:hAnsi="Century Gothic"/>
                <w:b/>
                <w:sz w:val="24"/>
                <w:szCs w:val="24"/>
              </w:rPr>
            </w:pPr>
          </w:p>
        </w:tc>
        <w:tc>
          <w:tcPr>
            <w:tcW w:w="1701" w:type="dxa"/>
            <w:vMerge/>
          </w:tcPr>
          <w:p w:rsidR="002A1135" w:rsidRPr="00602725" w:rsidRDefault="002A1135" w:rsidP="00BD3D23">
            <w:pPr>
              <w:spacing w:after="0" w:line="240" w:lineRule="auto"/>
              <w:jc w:val="center"/>
              <w:rPr>
                <w:rFonts w:ascii="Century Gothic" w:hAnsi="Century Gothic"/>
              </w:rPr>
            </w:pPr>
          </w:p>
        </w:tc>
        <w:tc>
          <w:tcPr>
            <w:tcW w:w="4961" w:type="dxa"/>
            <w:tcBorders>
              <w:bottom w:val="single" w:sz="4" w:space="0" w:color="auto"/>
            </w:tcBorders>
          </w:tcPr>
          <w:p w:rsidR="002A1135" w:rsidRPr="002A1135" w:rsidRDefault="002A1135" w:rsidP="00CB37A6">
            <w:pPr>
              <w:spacing w:after="0" w:line="240" w:lineRule="auto"/>
              <w:rPr>
                <w:rFonts w:ascii="Century Gothic" w:hAnsi="Century Gothic"/>
                <w:sz w:val="20"/>
                <w:szCs w:val="20"/>
                <w:u w:val="single"/>
              </w:rPr>
            </w:pPr>
            <w:r w:rsidRPr="002A1135">
              <w:rPr>
                <w:rFonts w:ascii="Century Gothic" w:hAnsi="Century Gothic"/>
                <w:sz w:val="20"/>
                <w:szCs w:val="20"/>
                <w:u w:val="single"/>
              </w:rPr>
              <w:t>SPAG - Teacher</w:t>
            </w:r>
          </w:p>
          <w:p w:rsidR="002A1135" w:rsidRPr="002A1135" w:rsidRDefault="002A1135" w:rsidP="00505F63">
            <w:pPr>
              <w:spacing w:after="0" w:line="240" w:lineRule="auto"/>
              <w:rPr>
                <w:rFonts w:ascii="Century Gothic" w:hAnsi="Century Gothic"/>
                <w:sz w:val="20"/>
                <w:szCs w:val="20"/>
              </w:rPr>
            </w:pPr>
            <w:r w:rsidRPr="002A1135">
              <w:rPr>
                <w:rFonts w:ascii="Century Gothic" w:hAnsi="Century Gothic"/>
                <w:sz w:val="20"/>
                <w:szCs w:val="20"/>
              </w:rPr>
              <w:t xml:space="preserve">10 x Year 2 pupils </w:t>
            </w:r>
            <w:r w:rsidR="00505F63">
              <w:rPr>
                <w:rFonts w:ascii="Century Gothic" w:hAnsi="Century Gothic"/>
                <w:sz w:val="20"/>
                <w:szCs w:val="20"/>
              </w:rPr>
              <w:t>who are working just below EOY1 expectations to</w:t>
            </w:r>
            <w:r w:rsidRPr="002A1135">
              <w:rPr>
                <w:rFonts w:ascii="Century Gothic" w:hAnsi="Century Gothic"/>
                <w:sz w:val="20"/>
                <w:szCs w:val="20"/>
              </w:rPr>
              <w:t xml:space="preserve"> access twice weekly intervention.</w:t>
            </w:r>
          </w:p>
        </w:tc>
        <w:tc>
          <w:tcPr>
            <w:tcW w:w="2977" w:type="dxa"/>
            <w:tcBorders>
              <w:bottom w:val="single" w:sz="4" w:space="0" w:color="auto"/>
            </w:tcBorders>
          </w:tcPr>
          <w:p w:rsidR="002A1135" w:rsidRPr="002A1135" w:rsidRDefault="00505F63" w:rsidP="00505F63">
            <w:pPr>
              <w:tabs>
                <w:tab w:val="left" w:pos="1021"/>
              </w:tabs>
              <w:spacing w:after="0" w:line="240" w:lineRule="auto"/>
              <w:rPr>
                <w:rFonts w:ascii="Century Gothic" w:hAnsi="Century Gothic"/>
                <w:sz w:val="20"/>
                <w:szCs w:val="20"/>
                <w:highlight w:val="magenta"/>
              </w:rPr>
            </w:pPr>
            <w:r>
              <w:rPr>
                <w:rFonts w:ascii="Century Gothic" w:hAnsi="Century Gothic"/>
                <w:sz w:val="20"/>
                <w:szCs w:val="20"/>
              </w:rPr>
              <w:t>Children to make at least expected progress (2 steps) by Dec.</w:t>
            </w:r>
          </w:p>
        </w:tc>
        <w:tc>
          <w:tcPr>
            <w:tcW w:w="4111" w:type="dxa"/>
            <w:tcBorders>
              <w:bottom w:val="single" w:sz="4" w:space="0" w:color="auto"/>
            </w:tcBorders>
            <w:shd w:val="clear" w:color="auto" w:fill="auto"/>
          </w:tcPr>
          <w:p w:rsidR="00107B12" w:rsidRPr="00BF571E" w:rsidRDefault="00107B12" w:rsidP="00107B12">
            <w:pPr>
              <w:spacing w:after="0" w:line="240" w:lineRule="auto"/>
              <w:rPr>
                <w:rFonts w:ascii="Century Gothic" w:hAnsi="Century Gothic"/>
                <w:sz w:val="20"/>
                <w:szCs w:val="20"/>
              </w:rPr>
            </w:pPr>
            <w:r w:rsidRPr="00BF571E">
              <w:rPr>
                <w:rFonts w:ascii="Century Gothic" w:hAnsi="Century Gothic"/>
                <w:sz w:val="20"/>
                <w:szCs w:val="20"/>
              </w:rPr>
              <w:t xml:space="preserve">2 children made 2 steps progress. </w:t>
            </w:r>
          </w:p>
          <w:p w:rsidR="00107B12" w:rsidRPr="00BF571E" w:rsidRDefault="00107B12" w:rsidP="00107B12">
            <w:pPr>
              <w:spacing w:after="0" w:line="240" w:lineRule="auto"/>
              <w:rPr>
                <w:rFonts w:ascii="Century Gothic" w:hAnsi="Century Gothic"/>
                <w:sz w:val="20"/>
                <w:szCs w:val="20"/>
              </w:rPr>
            </w:pPr>
            <w:r w:rsidRPr="00BF571E">
              <w:rPr>
                <w:rFonts w:ascii="Century Gothic" w:hAnsi="Century Gothic"/>
                <w:sz w:val="20"/>
                <w:szCs w:val="20"/>
              </w:rPr>
              <w:t>7 children made 1 step progress.</w:t>
            </w:r>
          </w:p>
          <w:p w:rsidR="002A1135" w:rsidRPr="00F17BC2" w:rsidRDefault="00F17BC2" w:rsidP="00107B12">
            <w:pPr>
              <w:spacing w:after="0" w:line="240" w:lineRule="auto"/>
              <w:rPr>
                <w:rFonts w:ascii="Century Gothic" w:hAnsi="Century Gothic"/>
                <w:sz w:val="20"/>
                <w:szCs w:val="20"/>
              </w:rPr>
            </w:pPr>
            <w:r>
              <w:rPr>
                <w:rFonts w:ascii="Century Gothic" w:hAnsi="Century Gothic"/>
                <w:sz w:val="20"/>
                <w:szCs w:val="20"/>
              </w:rPr>
              <w:t xml:space="preserve">1 child </w:t>
            </w:r>
            <w:r w:rsidR="00107B12" w:rsidRPr="00BF571E">
              <w:rPr>
                <w:rFonts w:ascii="Century Gothic" w:hAnsi="Century Gothic"/>
                <w:sz w:val="20"/>
                <w:szCs w:val="20"/>
              </w:rPr>
              <w:t>made 0 steps progress. Following a review of the intervention at half-term, changes were made</w:t>
            </w:r>
            <w:r w:rsidR="000B24F1">
              <w:rPr>
                <w:rFonts w:ascii="Century Gothic" w:hAnsi="Century Gothic"/>
                <w:sz w:val="20"/>
                <w:szCs w:val="20"/>
              </w:rPr>
              <w:t xml:space="preserve"> but not significant enough to have the desired impact.</w:t>
            </w:r>
          </w:p>
        </w:tc>
      </w:tr>
      <w:tr w:rsidR="002A1135" w:rsidRPr="00B76E90" w:rsidTr="00692DDD">
        <w:trPr>
          <w:trHeight w:val="1000"/>
        </w:trPr>
        <w:tc>
          <w:tcPr>
            <w:tcW w:w="2127" w:type="dxa"/>
            <w:vMerge/>
            <w:shd w:val="clear" w:color="auto" w:fill="FFFFFF" w:themeFill="background1"/>
          </w:tcPr>
          <w:p w:rsidR="002A1135" w:rsidRDefault="002A1135" w:rsidP="00316CDE">
            <w:pPr>
              <w:spacing w:after="0" w:line="240" w:lineRule="auto"/>
              <w:rPr>
                <w:rFonts w:ascii="Century Gothic" w:hAnsi="Century Gothic"/>
                <w:b/>
                <w:sz w:val="24"/>
                <w:szCs w:val="24"/>
              </w:rPr>
            </w:pPr>
          </w:p>
        </w:tc>
        <w:tc>
          <w:tcPr>
            <w:tcW w:w="1701" w:type="dxa"/>
            <w:vMerge/>
          </w:tcPr>
          <w:p w:rsidR="002A1135" w:rsidRPr="00602725" w:rsidRDefault="002A1135" w:rsidP="00BD3D23">
            <w:pPr>
              <w:spacing w:after="0" w:line="240" w:lineRule="auto"/>
              <w:jc w:val="center"/>
              <w:rPr>
                <w:rFonts w:ascii="Century Gothic" w:hAnsi="Century Gothic"/>
              </w:rPr>
            </w:pPr>
          </w:p>
        </w:tc>
        <w:tc>
          <w:tcPr>
            <w:tcW w:w="4961" w:type="dxa"/>
            <w:tcBorders>
              <w:bottom w:val="single" w:sz="4" w:space="0" w:color="auto"/>
            </w:tcBorders>
          </w:tcPr>
          <w:p w:rsidR="002A1135" w:rsidRPr="002A1135" w:rsidRDefault="002A1135" w:rsidP="00CB37A6">
            <w:pPr>
              <w:spacing w:after="0" w:line="240" w:lineRule="auto"/>
              <w:rPr>
                <w:rFonts w:ascii="Century Gothic" w:hAnsi="Century Gothic"/>
                <w:sz w:val="20"/>
                <w:szCs w:val="20"/>
                <w:u w:val="single"/>
              </w:rPr>
            </w:pPr>
            <w:r w:rsidRPr="002A1135">
              <w:rPr>
                <w:rFonts w:ascii="Century Gothic" w:hAnsi="Century Gothic"/>
                <w:sz w:val="20"/>
                <w:szCs w:val="20"/>
                <w:u w:val="single"/>
              </w:rPr>
              <w:t xml:space="preserve">Guided Reading - </w:t>
            </w:r>
            <w:r w:rsidR="00505F63">
              <w:rPr>
                <w:rFonts w:ascii="Century Gothic" w:hAnsi="Century Gothic"/>
                <w:sz w:val="20"/>
                <w:szCs w:val="20"/>
                <w:u w:val="single"/>
              </w:rPr>
              <w:t>HL</w:t>
            </w:r>
            <w:r w:rsidRPr="002A1135">
              <w:rPr>
                <w:rFonts w:ascii="Century Gothic" w:hAnsi="Century Gothic"/>
                <w:sz w:val="20"/>
                <w:szCs w:val="20"/>
                <w:u w:val="single"/>
              </w:rPr>
              <w:t>TA</w:t>
            </w:r>
          </w:p>
          <w:p w:rsidR="002A1135" w:rsidRPr="002A1135" w:rsidRDefault="002A1135" w:rsidP="00CB37A6">
            <w:pPr>
              <w:spacing w:after="0" w:line="240" w:lineRule="auto"/>
              <w:rPr>
                <w:rFonts w:ascii="Century Gothic" w:hAnsi="Century Gothic"/>
                <w:sz w:val="20"/>
                <w:szCs w:val="20"/>
              </w:rPr>
            </w:pPr>
            <w:r w:rsidRPr="002A1135">
              <w:rPr>
                <w:rFonts w:ascii="Century Gothic" w:hAnsi="Century Gothic"/>
                <w:sz w:val="20"/>
                <w:szCs w:val="20"/>
              </w:rPr>
              <w:t>9 x Y2 HA pupils to access weekly guided reading with focus on Greater Depth skills.</w:t>
            </w:r>
          </w:p>
          <w:p w:rsidR="002A1135" w:rsidRPr="002A1135" w:rsidRDefault="002A1135" w:rsidP="00CB37A6">
            <w:pPr>
              <w:spacing w:after="0" w:line="240" w:lineRule="auto"/>
              <w:rPr>
                <w:rFonts w:ascii="Century Gothic" w:hAnsi="Century Gothic"/>
                <w:sz w:val="20"/>
                <w:szCs w:val="20"/>
              </w:rPr>
            </w:pPr>
          </w:p>
        </w:tc>
        <w:tc>
          <w:tcPr>
            <w:tcW w:w="2977" w:type="dxa"/>
            <w:tcBorders>
              <w:bottom w:val="single" w:sz="4" w:space="0" w:color="auto"/>
            </w:tcBorders>
          </w:tcPr>
          <w:p w:rsidR="002A1135" w:rsidRPr="002A1135" w:rsidRDefault="002A1135" w:rsidP="00490553">
            <w:pPr>
              <w:tabs>
                <w:tab w:val="left" w:pos="1021"/>
              </w:tabs>
              <w:spacing w:after="0" w:line="240" w:lineRule="auto"/>
              <w:rPr>
                <w:rFonts w:ascii="Century Gothic" w:hAnsi="Century Gothic"/>
                <w:sz w:val="20"/>
                <w:szCs w:val="20"/>
              </w:rPr>
            </w:pPr>
            <w:r w:rsidRPr="002A1135">
              <w:rPr>
                <w:rFonts w:ascii="Century Gothic" w:hAnsi="Century Gothic"/>
                <w:sz w:val="20"/>
                <w:szCs w:val="20"/>
              </w:rPr>
              <w:t>9 children to be working at Band 2W and above by Dec to be on track for Greater Depth.</w:t>
            </w:r>
          </w:p>
        </w:tc>
        <w:tc>
          <w:tcPr>
            <w:tcW w:w="4111" w:type="dxa"/>
            <w:tcBorders>
              <w:bottom w:val="single" w:sz="4" w:space="0" w:color="auto"/>
            </w:tcBorders>
            <w:shd w:val="clear" w:color="auto" w:fill="auto"/>
          </w:tcPr>
          <w:p w:rsidR="00107B12" w:rsidRDefault="00107B12" w:rsidP="00107B12">
            <w:pPr>
              <w:spacing w:after="0" w:line="240" w:lineRule="auto"/>
              <w:rPr>
                <w:rFonts w:ascii="Century Gothic" w:hAnsi="Century Gothic"/>
                <w:sz w:val="20"/>
                <w:szCs w:val="20"/>
              </w:rPr>
            </w:pPr>
            <w:r w:rsidRPr="00BF571E">
              <w:rPr>
                <w:rFonts w:ascii="Century Gothic" w:hAnsi="Century Gothic"/>
                <w:sz w:val="20"/>
                <w:szCs w:val="20"/>
              </w:rPr>
              <w:t xml:space="preserve">All 9 children working at Band 2W or above and on track for Greater Depth. </w:t>
            </w:r>
          </w:p>
          <w:p w:rsidR="002A1135" w:rsidRPr="00602725" w:rsidRDefault="00107B12" w:rsidP="00107B12">
            <w:pPr>
              <w:spacing w:after="0" w:line="240" w:lineRule="auto"/>
              <w:rPr>
                <w:rFonts w:ascii="Century Gothic" w:hAnsi="Century Gothic"/>
              </w:rPr>
            </w:pPr>
            <w:r w:rsidRPr="00BF571E">
              <w:rPr>
                <w:rFonts w:ascii="Century Gothic" w:hAnsi="Century Gothic"/>
                <w:sz w:val="20"/>
                <w:szCs w:val="20"/>
              </w:rPr>
              <w:t>5 at 2w+, 4 at 2W.</w:t>
            </w:r>
          </w:p>
        </w:tc>
      </w:tr>
      <w:tr w:rsidR="002A1135" w:rsidRPr="00B76E90" w:rsidTr="00692DDD">
        <w:trPr>
          <w:trHeight w:val="632"/>
        </w:trPr>
        <w:tc>
          <w:tcPr>
            <w:tcW w:w="2127" w:type="dxa"/>
            <w:vMerge/>
            <w:shd w:val="clear" w:color="auto" w:fill="FFFFFF" w:themeFill="background1"/>
          </w:tcPr>
          <w:p w:rsidR="002A1135" w:rsidRDefault="002A1135" w:rsidP="00316CDE">
            <w:pPr>
              <w:spacing w:after="0" w:line="240" w:lineRule="auto"/>
              <w:rPr>
                <w:rFonts w:ascii="Century Gothic" w:hAnsi="Century Gothic"/>
                <w:b/>
                <w:sz w:val="24"/>
                <w:szCs w:val="24"/>
              </w:rPr>
            </w:pPr>
          </w:p>
        </w:tc>
        <w:tc>
          <w:tcPr>
            <w:tcW w:w="1701" w:type="dxa"/>
            <w:vMerge/>
          </w:tcPr>
          <w:p w:rsidR="002A1135" w:rsidRPr="00602725" w:rsidRDefault="002A1135" w:rsidP="00BD3D23">
            <w:pPr>
              <w:spacing w:after="0" w:line="240" w:lineRule="auto"/>
              <w:jc w:val="center"/>
              <w:rPr>
                <w:rFonts w:ascii="Century Gothic" w:hAnsi="Century Gothic"/>
              </w:rPr>
            </w:pPr>
          </w:p>
        </w:tc>
        <w:tc>
          <w:tcPr>
            <w:tcW w:w="4961" w:type="dxa"/>
            <w:tcBorders>
              <w:bottom w:val="single" w:sz="4" w:space="0" w:color="auto"/>
            </w:tcBorders>
          </w:tcPr>
          <w:p w:rsidR="002A1135" w:rsidRPr="002A1135" w:rsidRDefault="002A1135" w:rsidP="00CB37A6">
            <w:pPr>
              <w:spacing w:after="0" w:line="240" w:lineRule="auto"/>
              <w:rPr>
                <w:rFonts w:ascii="Century Gothic" w:hAnsi="Century Gothic"/>
                <w:sz w:val="20"/>
                <w:szCs w:val="20"/>
                <w:u w:val="single"/>
              </w:rPr>
            </w:pPr>
            <w:r w:rsidRPr="002A1135">
              <w:rPr>
                <w:rFonts w:ascii="Century Gothic" w:hAnsi="Century Gothic"/>
                <w:sz w:val="20"/>
                <w:szCs w:val="20"/>
                <w:u w:val="single"/>
              </w:rPr>
              <w:t>Additional Literacy Support – Teacher</w:t>
            </w:r>
          </w:p>
          <w:p w:rsidR="002A1135" w:rsidRPr="002A1135" w:rsidRDefault="00184566" w:rsidP="00CB37A6">
            <w:pPr>
              <w:spacing w:after="0" w:line="240" w:lineRule="auto"/>
              <w:rPr>
                <w:rFonts w:ascii="Century Gothic" w:hAnsi="Century Gothic"/>
                <w:sz w:val="20"/>
                <w:szCs w:val="20"/>
              </w:rPr>
            </w:pPr>
            <w:r>
              <w:rPr>
                <w:rFonts w:ascii="Century Gothic" w:hAnsi="Century Gothic"/>
                <w:sz w:val="20"/>
                <w:szCs w:val="20"/>
              </w:rPr>
              <w:t>11</w:t>
            </w:r>
            <w:r w:rsidR="002A1135" w:rsidRPr="002A1135">
              <w:rPr>
                <w:rFonts w:ascii="Century Gothic" w:hAnsi="Century Gothic"/>
                <w:sz w:val="20"/>
                <w:szCs w:val="20"/>
              </w:rPr>
              <w:t xml:space="preserve"> x Year 2 pupils to receive additional support during daily Literacy lessons.</w:t>
            </w:r>
          </w:p>
        </w:tc>
        <w:tc>
          <w:tcPr>
            <w:tcW w:w="2977" w:type="dxa"/>
            <w:tcBorders>
              <w:bottom w:val="single" w:sz="4" w:space="0" w:color="auto"/>
            </w:tcBorders>
          </w:tcPr>
          <w:p w:rsidR="002A1135" w:rsidRPr="002A1135" w:rsidRDefault="00505F63" w:rsidP="00490553">
            <w:pPr>
              <w:tabs>
                <w:tab w:val="left" w:pos="1021"/>
              </w:tabs>
              <w:spacing w:after="0" w:line="240" w:lineRule="auto"/>
              <w:rPr>
                <w:rFonts w:ascii="Century Gothic" w:hAnsi="Century Gothic"/>
                <w:sz w:val="20"/>
                <w:szCs w:val="20"/>
              </w:rPr>
            </w:pPr>
            <w:r>
              <w:rPr>
                <w:rFonts w:ascii="Century Gothic" w:hAnsi="Century Gothic"/>
                <w:sz w:val="20"/>
                <w:szCs w:val="20"/>
              </w:rPr>
              <w:t>Children to make at least expected progress (2 steps)</w:t>
            </w:r>
            <w:r w:rsidR="00184566">
              <w:rPr>
                <w:rFonts w:ascii="Century Gothic" w:hAnsi="Century Gothic"/>
                <w:sz w:val="20"/>
                <w:szCs w:val="20"/>
              </w:rPr>
              <w:t xml:space="preserve"> in Writing</w:t>
            </w:r>
            <w:r>
              <w:rPr>
                <w:rFonts w:ascii="Century Gothic" w:hAnsi="Century Gothic"/>
                <w:sz w:val="20"/>
                <w:szCs w:val="20"/>
              </w:rPr>
              <w:t xml:space="preserve"> by Dec.</w:t>
            </w:r>
          </w:p>
        </w:tc>
        <w:tc>
          <w:tcPr>
            <w:tcW w:w="4111" w:type="dxa"/>
            <w:tcBorders>
              <w:bottom w:val="single" w:sz="4" w:space="0" w:color="auto"/>
            </w:tcBorders>
            <w:shd w:val="clear" w:color="auto" w:fill="auto"/>
          </w:tcPr>
          <w:p w:rsidR="00107B12" w:rsidRPr="00184566" w:rsidRDefault="00107B12" w:rsidP="00107B12">
            <w:pPr>
              <w:spacing w:after="0" w:line="240" w:lineRule="auto"/>
              <w:rPr>
                <w:rFonts w:ascii="Century Gothic" w:hAnsi="Century Gothic"/>
                <w:sz w:val="20"/>
                <w:szCs w:val="20"/>
              </w:rPr>
            </w:pPr>
            <w:r w:rsidRPr="00184566">
              <w:rPr>
                <w:rFonts w:ascii="Century Gothic" w:hAnsi="Century Gothic"/>
                <w:sz w:val="20"/>
                <w:szCs w:val="20"/>
              </w:rPr>
              <w:t xml:space="preserve">4 children made 2+ steps progress. </w:t>
            </w:r>
          </w:p>
          <w:p w:rsidR="00107B12" w:rsidRPr="00184566" w:rsidRDefault="00107B12" w:rsidP="00107B12">
            <w:pPr>
              <w:spacing w:after="0" w:line="240" w:lineRule="auto"/>
              <w:rPr>
                <w:rFonts w:ascii="Century Gothic" w:hAnsi="Century Gothic"/>
                <w:sz w:val="20"/>
                <w:szCs w:val="20"/>
              </w:rPr>
            </w:pPr>
            <w:r w:rsidRPr="00184566">
              <w:rPr>
                <w:rFonts w:ascii="Century Gothic" w:hAnsi="Century Gothic"/>
                <w:sz w:val="20"/>
                <w:szCs w:val="20"/>
              </w:rPr>
              <w:t xml:space="preserve">4 children made 1 step progress. </w:t>
            </w:r>
          </w:p>
          <w:p w:rsidR="00107B12" w:rsidRPr="00184566" w:rsidRDefault="00184566" w:rsidP="00107B12">
            <w:pPr>
              <w:spacing w:after="0" w:line="240" w:lineRule="auto"/>
              <w:rPr>
                <w:rFonts w:ascii="Century Gothic" w:hAnsi="Century Gothic"/>
                <w:sz w:val="20"/>
                <w:szCs w:val="20"/>
              </w:rPr>
            </w:pPr>
            <w:r w:rsidRPr="00184566">
              <w:rPr>
                <w:rFonts w:ascii="Century Gothic" w:hAnsi="Century Gothic"/>
                <w:sz w:val="20"/>
                <w:szCs w:val="20"/>
              </w:rPr>
              <w:t>3</w:t>
            </w:r>
            <w:r w:rsidR="00107B12" w:rsidRPr="00184566">
              <w:rPr>
                <w:rFonts w:ascii="Century Gothic" w:hAnsi="Century Gothic"/>
                <w:sz w:val="20"/>
                <w:szCs w:val="20"/>
              </w:rPr>
              <w:t xml:space="preserve"> children made 0 steps progress</w:t>
            </w:r>
            <w:r w:rsidRPr="00184566">
              <w:rPr>
                <w:rFonts w:ascii="Century Gothic" w:hAnsi="Century Gothic"/>
                <w:sz w:val="20"/>
                <w:szCs w:val="20"/>
              </w:rPr>
              <w:t xml:space="preserve"> (2/3 are identified as SEND)</w:t>
            </w:r>
          </w:p>
          <w:p w:rsidR="002A1135" w:rsidRPr="00184566" w:rsidRDefault="00107B12" w:rsidP="00107B12">
            <w:pPr>
              <w:spacing w:after="0" w:line="240" w:lineRule="auto"/>
              <w:rPr>
                <w:rFonts w:ascii="Century Gothic" w:hAnsi="Century Gothic"/>
              </w:rPr>
            </w:pPr>
            <w:r w:rsidRPr="00184566">
              <w:rPr>
                <w:rFonts w:ascii="Century Gothic" w:hAnsi="Century Gothic"/>
                <w:sz w:val="20"/>
                <w:szCs w:val="20"/>
              </w:rPr>
              <w:t xml:space="preserve">Whilst this target has not been met, 8 children have made at least 1step progress from Aut1 to </w:t>
            </w:r>
            <w:proofErr w:type="spellStart"/>
            <w:r w:rsidRPr="00184566">
              <w:rPr>
                <w:rFonts w:ascii="Century Gothic" w:hAnsi="Century Gothic"/>
                <w:sz w:val="20"/>
                <w:szCs w:val="20"/>
              </w:rPr>
              <w:t>Aut</w:t>
            </w:r>
            <w:proofErr w:type="spellEnd"/>
            <w:r w:rsidRPr="00184566">
              <w:rPr>
                <w:rFonts w:ascii="Century Gothic" w:hAnsi="Century Gothic"/>
                <w:sz w:val="20"/>
                <w:szCs w:val="20"/>
              </w:rPr>
              <w:t xml:space="preserve"> 2. Plans have been put in place to further support those who did not make progress.</w:t>
            </w:r>
          </w:p>
        </w:tc>
      </w:tr>
      <w:tr w:rsidR="002A1135" w:rsidRPr="00B76E90" w:rsidTr="00692DDD">
        <w:trPr>
          <w:trHeight w:val="737"/>
        </w:trPr>
        <w:tc>
          <w:tcPr>
            <w:tcW w:w="2127" w:type="dxa"/>
            <w:vMerge/>
            <w:shd w:val="clear" w:color="auto" w:fill="FFFFFF" w:themeFill="background1"/>
          </w:tcPr>
          <w:p w:rsidR="002A1135" w:rsidRDefault="002A1135" w:rsidP="00316CDE">
            <w:pPr>
              <w:spacing w:after="0" w:line="240" w:lineRule="auto"/>
              <w:rPr>
                <w:rFonts w:ascii="Century Gothic" w:hAnsi="Century Gothic"/>
                <w:b/>
                <w:sz w:val="24"/>
                <w:szCs w:val="24"/>
              </w:rPr>
            </w:pPr>
          </w:p>
        </w:tc>
        <w:tc>
          <w:tcPr>
            <w:tcW w:w="1701" w:type="dxa"/>
            <w:vMerge/>
          </w:tcPr>
          <w:p w:rsidR="002A1135" w:rsidRPr="00602725" w:rsidRDefault="002A1135" w:rsidP="00BD3D23">
            <w:pPr>
              <w:spacing w:after="0" w:line="240" w:lineRule="auto"/>
              <w:jc w:val="center"/>
              <w:rPr>
                <w:rFonts w:ascii="Century Gothic" w:hAnsi="Century Gothic"/>
              </w:rPr>
            </w:pPr>
          </w:p>
        </w:tc>
        <w:tc>
          <w:tcPr>
            <w:tcW w:w="4961" w:type="dxa"/>
            <w:tcBorders>
              <w:bottom w:val="single" w:sz="4" w:space="0" w:color="auto"/>
            </w:tcBorders>
          </w:tcPr>
          <w:p w:rsidR="002A1135" w:rsidRPr="002A1135" w:rsidRDefault="002A1135" w:rsidP="00CB37A6">
            <w:pPr>
              <w:spacing w:after="0" w:line="240" w:lineRule="auto"/>
              <w:rPr>
                <w:rFonts w:ascii="Century Gothic" w:hAnsi="Century Gothic"/>
                <w:sz w:val="20"/>
                <w:szCs w:val="20"/>
                <w:u w:val="single"/>
              </w:rPr>
            </w:pPr>
            <w:r w:rsidRPr="002A1135">
              <w:rPr>
                <w:rFonts w:ascii="Century Gothic" w:hAnsi="Century Gothic"/>
                <w:sz w:val="20"/>
                <w:szCs w:val="20"/>
                <w:u w:val="single"/>
              </w:rPr>
              <w:t>Maths interventions – TAs</w:t>
            </w:r>
          </w:p>
          <w:p w:rsidR="002A1135" w:rsidRPr="002A1135" w:rsidRDefault="002A1135" w:rsidP="00CB37A6">
            <w:pPr>
              <w:spacing w:after="0" w:line="240" w:lineRule="auto"/>
              <w:rPr>
                <w:rFonts w:ascii="Century Gothic" w:hAnsi="Century Gothic"/>
                <w:sz w:val="20"/>
                <w:szCs w:val="20"/>
              </w:rPr>
            </w:pPr>
            <w:r w:rsidRPr="002A1135">
              <w:rPr>
                <w:rFonts w:ascii="Century Gothic" w:hAnsi="Century Gothic"/>
                <w:sz w:val="20"/>
                <w:szCs w:val="20"/>
              </w:rPr>
              <w:t>3 x Y1 pupils to access maths intervention.</w:t>
            </w:r>
          </w:p>
          <w:p w:rsidR="002A1135" w:rsidRPr="002A1135" w:rsidRDefault="002A1135" w:rsidP="00CB37A6">
            <w:pPr>
              <w:spacing w:after="0" w:line="240" w:lineRule="auto"/>
              <w:rPr>
                <w:rFonts w:ascii="Century Gothic" w:hAnsi="Century Gothic"/>
                <w:sz w:val="20"/>
                <w:szCs w:val="20"/>
                <w:u w:val="single"/>
              </w:rPr>
            </w:pPr>
          </w:p>
        </w:tc>
        <w:tc>
          <w:tcPr>
            <w:tcW w:w="2977" w:type="dxa"/>
            <w:tcBorders>
              <w:bottom w:val="single" w:sz="4" w:space="0" w:color="auto"/>
            </w:tcBorders>
            <w:shd w:val="clear" w:color="auto" w:fill="auto"/>
          </w:tcPr>
          <w:p w:rsidR="002A1135" w:rsidRPr="002A1135" w:rsidRDefault="00505F63" w:rsidP="00184566">
            <w:pPr>
              <w:tabs>
                <w:tab w:val="left" w:pos="1021"/>
              </w:tabs>
              <w:spacing w:after="0" w:line="240" w:lineRule="auto"/>
              <w:rPr>
                <w:rFonts w:ascii="Century Gothic" w:hAnsi="Century Gothic"/>
                <w:sz w:val="20"/>
                <w:szCs w:val="20"/>
              </w:rPr>
            </w:pPr>
            <w:r w:rsidRPr="00184566">
              <w:rPr>
                <w:rFonts w:ascii="Century Gothic" w:hAnsi="Century Gothic"/>
                <w:sz w:val="20"/>
                <w:szCs w:val="20"/>
              </w:rPr>
              <w:t>Children to make at least expected progress (</w:t>
            </w:r>
            <w:r w:rsidR="00184566" w:rsidRPr="00184566">
              <w:rPr>
                <w:rFonts w:ascii="Century Gothic" w:hAnsi="Century Gothic"/>
                <w:sz w:val="20"/>
                <w:szCs w:val="20"/>
              </w:rPr>
              <w:t>1 step)</w:t>
            </w:r>
            <w:r w:rsidRPr="00184566">
              <w:rPr>
                <w:rFonts w:ascii="Century Gothic" w:hAnsi="Century Gothic"/>
                <w:sz w:val="20"/>
                <w:szCs w:val="20"/>
              </w:rPr>
              <w:t xml:space="preserve"> by Dec.</w:t>
            </w:r>
          </w:p>
        </w:tc>
        <w:tc>
          <w:tcPr>
            <w:tcW w:w="4111" w:type="dxa"/>
            <w:tcBorders>
              <w:bottom w:val="single" w:sz="4" w:space="0" w:color="auto"/>
            </w:tcBorders>
            <w:shd w:val="clear" w:color="auto" w:fill="auto"/>
          </w:tcPr>
          <w:p w:rsidR="002A1135" w:rsidRPr="00602725" w:rsidRDefault="00107B12" w:rsidP="0053157A">
            <w:pPr>
              <w:spacing w:after="0" w:line="240" w:lineRule="auto"/>
              <w:rPr>
                <w:rFonts w:ascii="Century Gothic" w:hAnsi="Century Gothic"/>
              </w:rPr>
            </w:pPr>
            <w:r w:rsidRPr="00BF571E">
              <w:rPr>
                <w:rFonts w:ascii="Century Gothic" w:hAnsi="Century Gothic"/>
                <w:sz w:val="20"/>
                <w:szCs w:val="20"/>
              </w:rPr>
              <w:t>All children have made 1 step progress (expected) between Aut1 and Aut2.</w:t>
            </w:r>
          </w:p>
        </w:tc>
      </w:tr>
      <w:tr w:rsidR="002A1135" w:rsidRPr="00B76E90" w:rsidTr="00692DDD">
        <w:trPr>
          <w:trHeight w:val="656"/>
        </w:trPr>
        <w:tc>
          <w:tcPr>
            <w:tcW w:w="2127" w:type="dxa"/>
            <w:vMerge/>
            <w:tcBorders>
              <w:bottom w:val="single" w:sz="4" w:space="0" w:color="auto"/>
            </w:tcBorders>
            <w:shd w:val="clear" w:color="auto" w:fill="FFFFFF" w:themeFill="background1"/>
          </w:tcPr>
          <w:p w:rsidR="002A1135" w:rsidRDefault="002A1135" w:rsidP="00316CDE">
            <w:pPr>
              <w:spacing w:after="0" w:line="240" w:lineRule="auto"/>
              <w:rPr>
                <w:rFonts w:ascii="Century Gothic" w:hAnsi="Century Gothic"/>
                <w:b/>
                <w:sz w:val="24"/>
                <w:szCs w:val="24"/>
              </w:rPr>
            </w:pPr>
          </w:p>
        </w:tc>
        <w:tc>
          <w:tcPr>
            <w:tcW w:w="1701" w:type="dxa"/>
            <w:vMerge/>
          </w:tcPr>
          <w:p w:rsidR="002A1135" w:rsidRPr="00602725" w:rsidRDefault="002A1135" w:rsidP="00BD3D23">
            <w:pPr>
              <w:spacing w:after="0" w:line="240" w:lineRule="auto"/>
              <w:jc w:val="center"/>
              <w:rPr>
                <w:rFonts w:ascii="Century Gothic" w:hAnsi="Century Gothic"/>
              </w:rPr>
            </w:pPr>
          </w:p>
        </w:tc>
        <w:tc>
          <w:tcPr>
            <w:tcW w:w="4961" w:type="dxa"/>
            <w:tcBorders>
              <w:bottom w:val="single" w:sz="4" w:space="0" w:color="auto"/>
            </w:tcBorders>
          </w:tcPr>
          <w:p w:rsidR="002A1135" w:rsidRPr="002A1135" w:rsidRDefault="002A1135" w:rsidP="00CB37A6">
            <w:pPr>
              <w:spacing w:after="0" w:line="240" w:lineRule="auto"/>
              <w:rPr>
                <w:rFonts w:ascii="Century Gothic" w:hAnsi="Century Gothic"/>
                <w:sz w:val="20"/>
                <w:szCs w:val="20"/>
                <w:u w:val="single"/>
              </w:rPr>
            </w:pPr>
            <w:r w:rsidRPr="002A1135">
              <w:rPr>
                <w:rFonts w:ascii="Century Gothic" w:hAnsi="Century Gothic"/>
                <w:sz w:val="20"/>
                <w:szCs w:val="20"/>
                <w:u w:val="single"/>
              </w:rPr>
              <w:t>Phonics – Teacher</w:t>
            </w:r>
          </w:p>
          <w:p w:rsidR="002A1135" w:rsidRPr="002A1135" w:rsidRDefault="00505F63" w:rsidP="00CB37A6">
            <w:pPr>
              <w:spacing w:after="0" w:line="240" w:lineRule="auto"/>
              <w:rPr>
                <w:rFonts w:ascii="Century Gothic" w:hAnsi="Century Gothic"/>
                <w:sz w:val="20"/>
                <w:szCs w:val="20"/>
                <w:u w:val="single"/>
              </w:rPr>
            </w:pPr>
            <w:r>
              <w:rPr>
                <w:rFonts w:ascii="Century Gothic" w:hAnsi="Century Gothic"/>
                <w:sz w:val="20"/>
                <w:szCs w:val="20"/>
              </w:rPr>
              <w:t>3</w:t>
            </w:r>
            <w:r w:rsidR="002A1135" w:rsidRPr="002A1135">
              <w:rPr>
                <w:rFonts w:ascii="Century Gothic" w:hAnsi="Century Gothic"/>
                <w:sz w:val="20"/>
                <w:szCs w:val="20"/>
              </w:rPr>
              <w:t xml:space="preserve"> x Y2 PP pupils to access small group phonics daily.</w:t>
            </w:r>
          </w:p>
        </w:tc>
        <w:tc>
          <w:tcPr>
            <w:tcW w:w="2977" w:type="dxa"/>
            <w:tcBorders>
              <w:bottom w:val="single" w:sz="4" w:space="0" w:color="auto"/>
            </w:tcBorders>
          </w:tcPr>
          <w:p w:rsidR="002A1135" w:rsidRPr="002A1135" w:rsidRDefault="00CD3CDB" w:rsidP="00CD3CDB">
            <w:pPr>
              <w:tabs>
                <w:tab w:val="left" w:pos="1021"/>
              </w:tabs>
              <w:spacing w:after="0" w:line="240" w:lineRule="auto"/>
              <w:rPr>
                <w:rFonts w:ascii="Century Gothic" w:hAnsi="Century Gothic"/>
                <w:sz w:val="20"/>
                <w:szCs w:val="20"/>
                <w:highlight w:val="magenta"/>
              </w:rPr>
            </w:pPr>
            <w:r w:rsidRPr="00CD3CDB">
              <w:rPr>
                <w:rFonts w:ascii="Century Gothic" w:hAnsi="Century Gothic"/>
                <w:sz w:val="20"/>
                <w:szCs w:val="20"/>
              </w:rPr>
              <w:t>All 3 ch</w:t>
            </w:r>
            <w:r>
              <w:rPr>
                <w:rFonts w:ascii="Century Gothic" w:hAnsi="Century Gothic"/>
                <w:sz w:val="20"/>
                <w:szCs w:val="20"/>
              </w:rPr>
              <w:t>ildre</w:t>
            </w:r>
            <w:r w:rsidRPr="00CD3CDB">
              <w:rPr>
                <w:rFonts w:ascii="Century Gothic" w:hAnsi="Century Gothic"/>
                <w:sz w:val="20"/>
                <w:szCs w:val="20"/>
              </w:rPr>
              <w:t xml:space="preserve">n working </w:t>
            </w:r>
            <w:r>
              <w:rPr>
                <w:rFonts w:ascii="Century Gothic" w:hAnsi="Century Gothic"/>
                <w:sz w:val="20"/>
                <w:szCs w:val="20"/>
              </w:rPr>
              <w:t xml:space="preserve">confidently within Phase </w:t>
            </w:r>
            <w:r w:rsidRPr="00CD3CDB">
              <w:rPr>
                <w:rFonts w:ascii="Century Gothic" w:hAnsi="Century Gothic"/>
                <w:sz w:val="20"/>
                <w:szCs w:val="20"/>
              </w:rPr>
              <w:t>5.</w:t>
            </w:r>
          </w:p>
        </w:tc>
        <w:tc>
          <w:tcPr>
            <w:tcW w:w="4111" w:type="dxa"/>
            <w:tcBorders>
              <w:bottom w:val="single" w:sz="4" w:space="0" w:color="auto"/>
            </w:tcBorders>
            <w:shd w:val="clear" w:color="auto" w:fill="auto"/>
          </w:tcPr>
          <w:p w:rsidR="002A1135" w:rsidRPr="00602725" w:rsidRDefault="00184566" w:rsidP="00184566">
            <w:pPr>
              <w:spacing w:after="0" w:line="240" w:lineRule="auto"/>
              <w:rPr>
                <w:rFonts w:ascii="Century Gothic" w:hAnsi="Century Gothic"/>
              </w:rPr>
            </w:pPr>
            <w:r>
              <w:rPr>
                <w:rFonts w:ascii="Century Gothic" w:hAnsi="Century Gothic"/>
                <w:sz w:val="20"/>
                <w:szCs w:val="20"/>
              </w:rPr>
              <w:t>Children are now secure Phase 3 and are now beginning P</w:t>
            </w:r>
            <w:r w:rsidR="00107B12" w:rsidRPr="00BF571E">
              <w:rPr>
                <w:rFonts w:ascii="Century Gothic" w:hAnsi="Century Gothic"/>
                <w:sz w:val="20"/>
                <w:szCs w:val="20"/>
              </w:rPr>
              <w:t>hase 4. They are on track for working confidently within Phase 5 by the end of the year.</w:t>
            </w:r>
          </w:p>
        </w:tc>
      </w:tr>
      <w:tr w:rsidR="00BD353D" w:rsidRPr="00B76E90" w:rsidTr="00692DDD">
        <w:trPr>
          <w:trHeight w:val="712"/>
        </w:trPr>
        <w:tc>
          <w:tcPr>
            <w:tcW w:w="2127" w:type="dxa"/>
            <w:tcBorders>
              <w:top w:val="nil"/>
              <w:bottom w:val="single" w:sz="4" w:space="0" w:color="auto"/>
            </w:tcBorders>
            <w:shd w:val="clear" w:color="auto" w:fill="FFFFFF" w:themeFill="background1"/>
          </w:tcPr>
          <w:p w:rsidR="00490553" w:rsidRPr="00490553" w:rsidRDefault="00490553" w:rsidP="00EB61B4">
            <w:pPr>
              <w:spacing w:after="0" w:line="240" w:lineRule="auto"/>
              <w:rPr>
                <w:rFonts w:ascii="Century Gothic" w:hAnsi="Century Gothic"/>
                <w:b/>
                <w:sz w:val="24"/>
                <w:szCs w:val="24"/>
              </w:rPr>
            </w:pPr>
            <w:r>
              <w:rPr>
                <w:rFonts w:ascii="Century Gothic" w:hAnsi="Century Gothic"/>
                <w:b/>
                <w:sz w:val="24"/>
                <w:szCs w:val="24"/>
              </w:rPr>
              <w:t xml:space="preserve">Developing Speech, </w:t>
            </w:r>
            <w:r>
              <w:rPr>
                <w:rFonts w:ascii="Century Gothic" w:hAnsi="Century Gothic"/>
                <w:b/>
                <w:sz w:val="24"/>
                <w:szCs w:val="24"/>
              </w:rPr>
              <w:lastRenderedPageBreak/>
              <w:t>Language and Communication skills</w:t>
            </w:r>
          </w:p>
          <w:p w:rsidR="00490553" w:rsidRPr="00EB61B4" w:rsidRDefault="00490553" w:rsidP="00316CDE">
            <w:pPr>
              <w:spacing w:after="0" w:line="240" w:lineRule="auto"/>
              <w:rPr>
                <w:rFonts w:ascii="Century Gothic" w:hAnsi="Century Gothic"/>
                <w:sz w:val="24"/>
                <w:szCs w:val="24"/>
              </w:rPr>
            </w:pPr>
          </w:p>
        </w:tc>
        <w:tc>
          <w:tcPr>
            <w:tcW w:w="1701" w:type="dxa"/>
            <w:vMerge/>
            <w:tcBorders>
              <w:bottom w:val="single" w:sz="4" w:space="0" w:color="auto"/>
            </w:tcBorders>
          </w:tcPr>
          <w:p w:rsidR="00490553" w:rsidRPr="00602725" w:rsidRDefault="00490553" w:rsidP="00BD3D23">
            <w:pPr>
              <w:spacing w:after="0" w:line="240" w:lineRule="auto"/>
              <w:jc w:val="center"/>
              <w:rPr>
                <w:rFonts w:ascii="Century Gothic" w:hAnsi="Century Gothic"/>
              </w:rPr>
            </w:pPr>
          </w:p>
        </w:tc>
        <w:tc>
          <w:tcPr>
            <w:tcW w:w="4961" w:type="dxa"/>
            <w:tcBorders>
              <w:bottom w:val="single" w:sz="4" w:space="0" w:color="auto"/>
            </w:tcBorders>
          </w:tcPr>
          <w:p w:rsidR="002A1135" w:rsidRDefault="00602725" w:rsidP="00CB37A6">
            <w:pPr>
              <w:pStyle w:val="ListParagraph"/>
              <w:numPr>
                <w:ilvl w:val="0"/>
                <w:numId w:val="10"/>
              </w:numPr>
              <w:spacing w:after="0" w:line="240" w:lineRule="auto"/>
              <w:rPr>
                <w:rFonts w:ascii="Century Gothic" w:hAnsi="Century Gothic"/>
                <w:sz w:val="20"/>
                <w:szCs w:val="20"/>
              </w:rPr>
            </w:pPr>
            <w:r w:rsidRPr="002A1135">
              <w:rPr>
                <w:rFonts w:ascii="Century Gothic" w:hAnsi="Century Gothic"/>
                <w:sz w:val="20"/>
                <w:szCs w:val="20"/>
              </w:rPr>
              <w:t xml:space="preserve">Communication Mentor to assess EYFS children using Silver Shoe and meet with </w:t>
            </w:r>
            <w:r w:rsidRPr="002A1135">
              <w:rPr>
                <w:rFonts w:ascii="Century Gothic" w:hAnsi="Century Gothic"/>
                <w:sz w:val="20"/>
                <w:szCs w:val="20"/>
              </w:rPr>
              <w:lastRenderedPageBreak/>
              <w:t>each teacher to create a class action plan to address needs of PP children.</w:t>
            </w:r>
          </w:p>
          <w:p w:rsidR="002A1135" w:rsidRDefault="00602725" w:rsidP="00CB37A6">
            <w:pPr>
              <w:pStyle w:val="ListParagraph"/>
              <w:numPr>
                <w:ilvl w:val="0"/>
                <w:numId w:val="10"/>
              </w:numPr>
              <w:spacing w:after="0" w:line="240" w:lineRule="auto"/>
              <w:rPr>
                <w:rFonts w:ascii="Century Gothic" w:hAnsi="Century Gothic"/>
                <w:sz w:val="20"/>
                <w:szCs w:val="20"/>
              </w:rPr>
            </w:pPr>
            <w:r w:rsidRPr="002A1135">
              <w:rPr>
                <w:rFonts w:ascii="Century Gothic" w:hAnsi="Century Gothic"/>
                <w:sz w:val="20"/>
                <w:szCs w:val="20"/>
              </w:rPr>
              <w:t>Communication Mentor to lead CPD with TAs to support identification of communication needs.</w:t>
            </w:r>
          </w:p>
          <w:p w:rsidR="00602725" w:rsidRPr="002A1135" w:rsidRDefault="00602725" w:rsidP="00CB37A6">
            <w:pPr>
              <w:pStyle w:val="ListParagraph"/>
              <w:numPr>
                <w:ilvl w:val="0"/>
                <w:numId w:val="10"/>
              </w:numPr>
              <w:spacing w:after="0" w:line="240" w:lineRule="auto"/>
              <w:rPr>
                <w:rFonts w:ascii="Century Gothic" w:hAnsi="Century Gothic"/>
                <w:sz w:val="20"/>
                <w:szCs w:val="20"/>
              </w:rPr>
            </w:pPr>
            <w:r w:rsidRPr="002A1135">
              <w:rPr>
                <w:rFonts w:ascii="Century Gothic" w:hAnsi="Century Gothic"/>
                <w:sz w:val="20"/>
                <w:szCs w:val="20"/>
              </w:rPr>
              <w:t>Communication Mentor to observe PP pupils in class to assess need.</w:t>
            </w:r>
          </w:p>
        </w:tc>
        <w:tc>
          <w:tcPr>
            <w:tcW w:w="2977" w:type="dxa"/>
            <w:tcBorders>
              <w:bottom w:val="single" w:sz="4" w:space="0" w:color="auto"/>
            </w:tcBorders>
          </w:tcPr>
          <w:p w:rsidR="00490553" w:rsidRPr="002A1135" w:rsidRDefault="00E24773" w:rsidP="00602725">
            <w:pPr>
              <w:tabs>
                <w:tab w:val="left" w:pos="1021"/>
              </w:tabs>
              <w:spacing w:after="0" w:line="240" w:lineRule="auto"/>
              <w:rPr>
                <w:rFonts w:ascii="Century Gothic" w:hAnsi="Century Gothic"/>
                <w:sz w:val="20"/>
                <w:szCs w:val="20"/>
              </w:rPr>
            </w:pPr>
            <w:r>
              <w:rPr>
                <w:rFonts w:ascii="Century Gothic" w:hAnsi="Century Gothic"/>
                <w:sz w:val="20"/>
                <w:szCs w:val="20"/>
              </w:rPr>
              <w:lastRenderedPageBreak/>
              <w:t xml:space="preserve">At least 90% of </w:t>
            </w:r>
            <w:r w:rsidR="00602725" w:rsidRPr="002A1135">
              <w:rPr>
                <w:rFonts w:ascii="Century Gothic" w:hAnsi="Century Gothic"/>
                <w:sz w:val="20"/>
                <w:szCs w:val="20"/>
              </w:rPr>
              <w:t>PP children to be working at</w:t>
            </w:r>
            <w:r w:rsidR="00F929DF">
              <w:rPr>
                <w:rFonts w:ascii="Century Gothic" w:hAnsi="Century Gothic"/>
                <w:sz w:val="20"/>
                <w:szCs w:val="20"/>
              </w:rPr>
              <w:t xml:space="preserve"> </w:t>
            </w:r>
            <w:r w:rsidR="00602725" w:rsidRPr="002A1135">
              <w:rPr>
                <w:rFonts w:ascii="Century Gothic" w:hAnsi="Century Gothic"/>
                <w:sz w:val="20"/>
                <w:szCs w:val="20"/>
              </w:rPr>
              <w:t>30-50S</w:t>
            </w:r>
            <w:r w:rsidR="00431F7F">
              <w:rPr>
                <w:rFonts w:ascii="Century Gothic" w:hAnsi="Century Gothic"/>
                <w:sz w:val="20"/>
                <w:szCs w:val="20"/>
              </w:rPr>
              <w:t xml:space="preserve"> and </w:t>
            </w:r>
            <w:r w:rsidR="00431F7F">
              <w:rPr>
                <w:rFonts w:ascii="Century Gothic" w:hAnsi="Century Gothic"/>
                <w:sz w:val="20"/>
                <w:szCs w:val="20"/>
              </w:rPr>
              <w:lastRenderedPageBreak/>
              <w:t>above</w:t>
            </w:r>
            <w:r w:rsidR="00602725" w:rsidRPr="002A1135">
              <w:rPr>
                <w:rFonts w:ascii="Century Gothic" w:hAnsi="Century Gothic"/>
                <w:sz w:val="20"/>
                <w:szCs w:val="20"/>
              </w:rPr>
              <w:t xml:space="preserve"> in all 3 Communication &amp; Literacy areas.</w:t>
            </w:r>
          </w:p>
          <w:p w:rsidR="00602725" w:rsidRPr="002A1135" w:rsidRDefault="00602725" w:rsidP="00602725">
            <w:pPr>
              <w:tabs>
                <w:tab w:val="left" w:pos="1021"/>
              </w:tabs>
              <w:spacing w:after="0" w:line="240" w:lineRule="auto"/>
              <w:rPr>
                <w:rFonts w:ascii="Century Gothic" w:hAnsi="Century Gothic"/>
                <w:sz w:val="20"/>
                <w:szCs w:val="20"/>
              </w:rPr>
            </w:pPr>
            <w:r w:rsidRPr="002A1135">
              <w:rPr>
                <w:rFonts w:ascii="Century Gothic" w:hAnsi="Century Gothic"/>
                <w:sz w:val="20"/>
                <w:szCs w:val="20"/>
              </w:rPr>
              <w:t xml:space="preserve">PP pupils who are in need of S&amp;L support </w:t>
            </w:r>
            <w:proofErr w:type="gramStart"/>
            <w:r w:rsidRPr="002A1135">
              <w:rPr>
                <w:rFonts w:ascii="Century Gothic" w:hAnsi="Century Gothic"/>
                <w:sz w:val="20"/>
                <w:szCs w:val="20"/>
              </w:rPr>
              <w:t>have</w:t>
            </w:r>
            <w:proofErr w:type="gramEnd"/>
            <w:r w:rsidRPr="002A1135">
              <w:rPr>
                <w:rFonts w:ascii="Century Gothic" w:hAnsi="Century Gothic"/>
                <w:sz w:val="20"/>
                <w:szCs w:val="20"/>
              </w:rPr>
              <w:t xml:space="preserve"> been identified, assessed and a programme of support put in place.</w:t>
            </w:r>
          </w:p>
        </w:tc>
        <w:tc>
          <w:tcPr>
            <w:tcW w:w="4111" w:type="dxa"/>
            <w:tcBorders>
              <w:bottom w:val="single" w:sz="4" w:space="0" w:color="auto"/>
            </w:tcBorders>
            <w:shd w:val="clear" w:color="auto" w:fill="auto"/>
          </w:tcPr>
          <w:p w:rsidR="00490553" w:rsidRPr="002666C5" w:rsidRDefault="002666C5" w:rsidP="0053157A">
            <w:pPr>
              <w:spacing w:after="0" w:line="240" w:lineRule="auto"/>
              <w:rPr>
                <w:rFonts w:ascii="Century Gothic" w:hAnsi="Century Gothic"/>
                <w:sz w:val="20"/>
                <w:szCs w:val="20"/>
              </w:rPr>
            </w:pPr>
            <w:r w:rsidRPr="002666C5">
              <w:rPr>
                <w:rFonts w:ascii="Century Gothic" w:hAnsi="Century Gothic"/>
                <w:sz w:val="20"/>
                <w:szCs w:val="20"/>
              </w:rPr>
              <w:lastRenderedPageBreak/>
              <w:t>End of Autumn term data:</w:t>
            </w:r>
          </w:p>
          <w:p w:rsidR="002666C5" w:rsidRPr="002666C5" w:rsidRDefault="002666C5" w:rsidP="0053157A">
            <w:pPr>
              <w:spacing w:after="0" w:line="240" w:lineRule="auto"/>
              <w:rPr>
                <w:rFonts w:ascii="Century Gothic" w:hAnsi="Century Gothic"/>
                <w:sz w:val="20"/>
                <w:szCs w:val="20"/>
              </w:rPr>
            </w:pPr>
            <w:r w:rsidRPr="002666C5">
              <w:rPr>
                <w:rFonts w:ascii="Century Gothic" w:hAnsi="Century Gothic"/>
                <w:sz w:val="20"/>
                <w:szCs w:val="20"/>
              </w:rPr>
              <w:t>L&amp;A = 65%</w:t>
            </w:r>
          </w:p>
          <w:p w:rsidR="002666C5" w:rsidRPr="002666C5" w:rsidRDefault="002666C5" w:rsidP="0053157A">
            <w:pPr>
              <w:spacing w:after="0" w:line="240" w:lineRule="auto"/>
              <w:rPr>
                <w:rFonts w:ascii="Century Gothic" w:hAnsi="Century Gothic"/>
                <w:sz w:val="20"/>
                <w:szCs w:val="20"/>
              </w:rPr>
            </w:pPr>
            <w:r w:rsidRPr="002666C5">
              <w:rPr>
                <w:rFonts w:ascii="Century Gothic" w:hAnsi="Century Gothic"/>
                <w:sz w:val="20"/>
                <w:szCs w:val="20"/>
              </w:rPr>
              <w:lastRenderedPageBreak/>
              <w:t>U = 73%</w:t>
            </w:r>
          </w:p>
          <w:p w:rsidR="002666C5" w:rsidRPr="002666C5" w:rsidRDefault="002666C5" w:rsidP="0053157A">
            <w:pPr>
              <w:spacing w:after="0" w:line="240" w:lineRule="auto"/>
              <w:rPr>
                <w:rFonts w:ascii="Century Gothic" w:hAnsi="Century Gothic"/>
                <w:sz w:val="20"/>
                <w:szCs w:val="20"/>
              </w:rPr>
            </w:pPr>
            <w:proofErr w:type="spellStart"/>
            <w:r w:rsidRPr="002666C5">
              <w:rPr>
                <w:rFonts w:ascii="Century Gothic" w:hAnsi="Century Gothic"/>
                <w:sz w:val="20"/>
                <w:szCs w:val="20"/>
              </w:rPr>
              <w:t>Sp</w:t>
            </w:r>
            <w:proofErr w:type="spellEnd"/>
            <w:r w:rsidRPr="002666C5">
              <w:rPr>
                <w:rFonts w:ascii="Century Gothic" w:hAnsi="Century Gothic"/>
                <w:sz w:val="20"/>
                <w:szCs w:val="20"/>
              </w:rPr>
              <w:t xml:space="preserve"> = 65%</w:t>
            </w:r>
          </w:p>
          <w:p w:rsidR="002666C5" w:rsidRDefault="002666C5" w:rsidP="0053157A">
            <w:pPr>
              <w:spacing w:after="0" w:line="240" w:lineRule="auto"/>
              <w:rPr>
                <w:rFonts w:ascii="Century Gothic" w:hAnsi="Century Gothic"/>
                <w:sz w:val="20"/>
                <w:szCs w:val="20"/>
              </w:rPr>
            </w:pPr>
            <w:r w:rsidRPr="002666C5">
              <w:rPr>
                <w:rFonts w:ascii="Century Gothic" w:hAnsi="Century Gothic"/>
                <w:sz w:val="20"/>
                <w:szCs w:val="20"/>
              </w:rPr>
              <w:t xml:space="preserve">Whilst target of 90% hasn’t been achieved, all 26 PP </w:t>
            </w:r>
            <w:proofErr w:type="spellStart"/>
            <w:r w:rsidRPr="002666C5">
              <w:rPr>
                <w:rFonts w:ascii="Century Gothic" w:hAnsi="Century Gothic"/>
                <w:sz w:val="20"/>
                <w:szCs w:val="20"/>
              </w:rPr>
              <w:t>chn</w:t>
            </w:r>
            <w:proofErr w:type="spellEnd"/>
            <w:r w:rsidRPr="002666C5">
              <w:rPr>
                <w:rFonts w:ascii="Century Gothic" w:hAnsi="Century Gothic"/>
                <w:sz w:val="20"/>
                <w:szCs w:val="20"/>
              </w:rPr>
              <w:t xml:space="preserve"> made expected progress of 1 step </w:t>
            </w:r>
            <w:proofErr w:type="spellStart"/>
            <w:r w:rsidRPr="002666C5">
              <w:rPr>
                <w:rFonts w:ascii="Century Gothic" w:hAnsi="Century Gothic"/>
                <w:sz w:val="20"/>
                <w:szCs w:val="20"/>
              </w:rPr>
              <w:t>Aut</w:t>
            </w:r>
            <w:proofErr w:type="spellEnd"/>
            <w:r w:rsidRPr="002666C5">
              <w:rPr>
                <w:rFonts w:ascii="Century Gothic" w:hAnsi="Century Gothic"/>
                <w:sz w:val="20"/>
                <w:szCs w:val="20"/>
              </w:rPr>
              <w:t xml:space="preserve"> 1 to </w:t>
            </w:r>
            <w:proofErr w:type="spellStart"/>
            <w:r w:rsidRPr="002666C5">
              <w:rPr>
                <w:rFonts w:ascii="Century Gothic" w:hAnsi="Century Gothic"/>
                <w:sz w:val="20"/>
                <w:szCs w:val="20"/>
              </w:rPr>
              <w:t>Aut</w:t>
            </w:r>
            <w:proofErr w:type="spellEnd"/>
            <w:r w:rsidRPr="002666C5">
              <w:rPr>
                <w:rFonts w:ascii="Century Gothic" w:hAnsi="Century Gothic"/>
                <w:sz w:val="20"/>
                <w:szCs w:val="20"/>
              </w:rPr>
              <w:t xml:space="preserve"> 2.</w:t>
            </w:r>
          </w:p>
          <w:p w:rsidR="002666C5" w:rsidRDefault="002666C5" w:rsidP="0053157A">
            <w:pPr>
              <w:spacing w:after="0" w:line="240" w:lineRule="auto"/>
              <w:rPr>
                <w:rFonts w:ascii="Century Gothic" w:hAnsi="Century Gothic"/>
                <w:sz w:val="20"/>
                <w:szCs w:val="20"/>
              </w:rPr>
            </w:pPr>
          </w:p>
          <w:p w:rsidR="002666C5" w:rsidRPr="00602725" w:rsidRDefault="002666C5" w:rsidP="0053157A">
            <w:pPr>
              <w:spacing w:after="0" w:line="240" w:lineRule="auto"/>
              <w:rPr>
                <w:rFonts w:ascii="Century Gothic" w:hAnsi="Century Gothic"/>
              </w:rPr>
            </w:pPr>
            <w:r>
              <w:rPr>
                <w:rFonts w:ascii="Century Gothic" w:hAnsi="Century Gothic"/>
                <w:sz w:val="20"/>
                <w:szCs w:val="20"/>
              </w:rPr>
              <w:t>TA CPD sessions have led to an increase in referrals to Communication Mentor.</w:t>
            </w:r>
          </w:p>
        </w:tc>
      </w:tr>
      <w:tr w:rsidR="00602725" w:rsidRPr="00B76E90" w:rsidTr="00692DDD">
        <w:trPr>
          <w:trHeight w:val="712"/>
        </w:trPr>
        <w:tc>
          <w:tcPr>
            <w:tcW w:w="2127" w:type="dxa"/>
            <w:tcBorders>
              <w:top w:val="nil"/>
              <w:bottom w:val="single" w:sz="4" w:space="0" w:color="auto"/>
            </w:tcBorders>
            <w:shd w:val="clear" w:color="auto" w:fill="FFFFFF" w:themeFill="background1"/>
          </w:tcPr>
          <w:p w:rsidR="00EB61B4" w:rsidRPr="00602725" w:rsidRDefault="00EB61B4" w:rsidP="00EB61B4">
            <w:pPr>
              <w:spacing w:after="0" w:line="240" w:lineRule="auto"/>
              <w:rPr>
                <w:rFonts w:ascii="Century Gothic" w:hAnsi="Century Gothic"/>
                <w:b/>
                <w:sz w:val="24"/>
                <w:szCs w:val="24"/>
              </w:rPr>
            </w:pPr>
            <w:r w:rsidRPr="00602725">
              <w:rPr>
                <w:rFonts w:ascii="Century Gothic" w:hAnsi="Century Gothic"/>
                <w:b/>
                <w:sz w:val="24"/>
                <w:szCs w:val="24"/>
              </w:rPr>
              <w:lastRenderedPageBreak/>
              <w:t>Home learning</w:t>
            </w:r>
          </w:p>
          <w:p w:rsidR="00EB61B4" w:rsidRDefault="00EB61B4" w:rsidP="00EB61B4">
            <w:pPr>
              <w:spacing w:after="0" w:line="240" w:lineRule="auto"/>
              <w:rPr>
                <w:rFonts w:ascii="Century Gothic" w:hAnsi="Century Gothic"/>
                <w:sz w:val="24"/>
                <w:szCs w:val="24"/>
              </w:rPr>
            </w:pPr>
          </w:p>
          <w:p w:rsidR="00DA00EB" w:rsidRDefault="00DA00EB" w:rsidP="00EB61B4">
            <w:pPr>
              <w:spacing w:after="0" w:line="240" w:lineRule="auto"/>
              <w:rPr>
                <w:rFonts w:ascii="Century Gothic" w:hAnsi="Century Gothic"/>
                <w:sz w:val="24"/>
                <w:szCs w:val="24"/>
              </w:rPr>
            </w:pPr>
          </w:p>
          <w:p w:rsidR="00DA00EB" w:rsidRPr="00EB61B4" w:rsidRDefault="00DA00EB" w:rsidP="00EB61B4">
            <w:pPr>
              <w:spacing w:after="0" w:line="240" w:lineRule="auto"/>
              <w:rPr>
                <w:rFonts w:ascii="Century Gothic" w:hAnsi="Century Gothic"/>
                <w:sz w:val="24"/>
                <w:szCs w:val="24"/>
              </w:rPr>
            </w:pPr>
          </w:p>
        </w:tc>
        <w:tc>
          <w:tcPr>
            <w:tcW w:w="1701" w:type="dxa"/>
            <w:tcBorders>
              <w:bottom w:val="single" w:sz="4" w:space="0" w:color="auto"/>
            </w:tcBorders>
          </w:tcPr>
          <w:p w:rsidR="00EB61B4" w:rsidRPr="00602725" w:rsidRDefault="00494122" w:rsidP="00BD3D23">
            <w:pPr>
              <w:spacing w:after="0" w:line="240" w:lineRule="auto"/>
              <w:jc w:val="center"/>
              <w:rPr>
                <w:rFonts w:ascii="Century Gothic" w:hAnsi="Century Gothic"/>
              </w:rPr>
            </w:pPr>
            <w:r>
              <w:rPr>
                <w:rFonts w:ascii="Century Gothic" w:hAnsi="Century Gothic"/>
              </w:rPr>
              <w:t>£800</w:t>
            </w:r>
          </w:p>
        </w:tc>
        <w:tc>
          <w:tcPr>
            <w:tcW w:w="4961" w:type="dxa"/>
            <w:tcBorders>
              <w:bottom w:val="single" w:sz="4" w:space="0" w:color="auto"/>
            </w:tcBorders>
          </w:tcPr>
          <w:p w:rsidR="00494122" w:rsidRPr="002A1135" w:rsidRDefault="00494122" w:rsidP="002A1135">
            <w:pPr>
              <w:pStyle w:val="ListParagraph"/>
              <w:numPr>
                <w:ilvl w:val="0"/>
                <w:numId w:val="11"/>
              </w:numPr>
              <w:spacing w:after="0" w:line="240" w:lineRule="auto"/>
              <w:rPr>
                <w:rFonts w:ascii="Century Gothic" w:hAnsi="Century Gothic"/>
                <w:sz w:val="20"/>
                <w:szCs w:val="20"/>
              </w:rPr>
            </w:pPr>
            <w:r w:rsidRPr="002A1135">
              <w:rPr>
                <w:rFonts w:ascii="Century Gothic" w:hAnsi="Century Gothic"/>
                <w:sz w:val="20"/>
                <w:szCs w:val="20"/>
              </w:rPr>
              <w:t xml:space="preserve">Intervention Manager to monitor number of PP pupils who complete CLOOS home learning projects and liaise with parents of children not completing projects to find out the reasons why. </w:t>
            </w:r>
            <w:r w:rsidRPr="00F929DF">
              <w:rPr>
                <w:rFonts w:ascii="Century Gothic" w:hAnsi="Century Gothic"/>
                <w:sz w:val="20"/>
                <w:szCs w:val="20"/>
              </w:rPr>
              <w:t>Consider home learning toolkits or parent/child club</w:t>
            </w:r>
            <w:r w:rsidR="00F929DF">
              <w:rPr>
                <w:rFonts w:ascii="Century Gothic" w:hAnsi="Century Gothic"/>
                <w:sz w:val="20"/>
                <w:szCs w:val="20"/>
              </w:rPr>
              <w:t xml:space="preserve"> to support this</w:t>
            </w:r>
            <w:r w:rsidRPr="00F929DF">
              <w:rPr>
                <w:rFonts w:ascii="Century Gothic" w:hAnsi="Century Gothic"/>
                <w:sz w:val="20"/>
                <w:szCs w:val="20"/>
              </w:rPr>
              <w:t>.</w:t>
            </w:r>
          </w:p>
          <w:p w:rsidR="00494122" w:rsidRPr="002A1135" w:rsidRDefault="00494122" w:rsidP="002A1135">
            <w:pPr>
              <w:pStyle w:val="ListParagraph"/>
              <w:numPr>
                <w:ilvl w:val="0"/>
                <w:numId w:val="11"/>
              </w:numPr>
              <w:spacing w:after="0" w:line="240" w:lineRule="auto"/>
              <w:rPr>
                <w:rFonts w:ascii="Century Gothic" w:hAnsi="Century Gothic"/>
                <w:sz w:val="20"/>
                <w:szCs w:val="20"/>
              </w:rPr>
            </w:pPr>
            <w:r w:rsidRPr="002A1135">
              <w:rPr>
                <w:rFonts w:ascii="Century Gothic" w:hAnsi="Century Gothic"/>
                <w:sz w:val="20"/>
                <w:szCs w:val="20"/>
              </w:rPr>
              <w:t xml:space="preserve">Intervention Manager to monitor the number of PP pupils reading at home and offer support to those not reading at home (link with PPC as appropriate) </w:t>
            </w:r>
          </w:p>
        </w:tc>
        <w:tc>
          <w:tcPr>
            <w:tcW w:w="2977" w:type="dxa"/>
            <w:tcBorders>
              <w:bottom w:val="single" w:sz="4" w:space="0" w:color="auto"/>
            </w:tcBorders>
          </w:tcPr>
          <w:p w:rsidR="00EB61B4" w:rsidRPr="002A1135" w:rsidRDefault="00F929DF" w:rsidP="00316CDE">
            <w:pPr>
              <w:tabs>
                <w:tab w:val="left" w:pos="1021"/>
              </w:tabs>
              <w:spacing w:after="0" w:line="240" w:lineRule="auto"/>
              <w:rPr>
                <w:rFonts w:ascii="Century Gothic" w:hAnsi="Century Gothic"/>
                <w:sz w:val="20"/>
                <w:szCs w:val="20"/>
              </w:rPr>
            </w:pPr>
            <w:r w:rsidRPr="00F929DF">
              <w:rPr>
                <w:rFonts w:ascii="Century Gothic" w:hAnsi="Century Gothic"/>
                <w:sz w:val="20"/>
                <w:szCs w:val="20"/>
              </w:rPr>
              <w:t>At least 8</w:t>
            </w:r>
            <w:r w:rsidR="00CD3CDB" w:rsidRPr="00F929DF">
              <w:rPr>
                <w:rFonts w:ascii="Century Gothic" w:hAnsi="Century Gothic"/>
                <w:sz w:val="20"/>
                <w:szCs w:val="20"/>
              </w:rPr>
              <w:t>5</w:t>
            </w:r>
            <w:r w:rsidR="00494122" w:rsidRPr="00F929DF">
              <w:rPr>
                <w:rFonts w:ascii="Century Gothic" w:hAnsi="Century Gothic"/>
                <w:sz w:val="20"/>
                <w:szCs w:val="20"/>
              </w:rPr>
              <w:t>%</w:t>
            </w:r>
            <w:r w:rsidR="00494122" w:rsidRPr="002A1135">
              <w:rPr>
                <w:rFonts w:ascii="Century Gothic" w:hAnsi="Century Gothic"/>
                <w:sz w:val="20"/>
                <w:szCs w:val="20"/>
              </w:rPr>
              <w:t xml:space="preserve"> of PP pupils are reading at home and completing CLOOS.</w:t>
            </w:r>
          </w:p>
        </w:tc>
        <w:tc>
          <w:tcPr>
            <w:tcW w:w="4111" w:type="dxa"/>
            <w:tcBorders>
              <w:bottom w:val="single" w:sz="4" w:space="0" w:color="auto"/>
            </w:tcBorders>
            <w:shd w:val="clear" w:color="auto" w:fill="auto"/>
          </w:tcPr>
          <w:p w:rsidR="00184566" w:rsidRDefault="00107B12" w:rsidP="00107B12">
            <w:pPr>
              <w:spacing w:after="0" w:line="240" w:lineRule="auto"/>
              <w:rPr>
                <w:rFonts w:ascii="Century Gothic" w:hAnsi="Century Gothic"/>
                <w:sz w:val="20"/>
                <w:szCs w:val="20"/>
              </w:rPr>
            </w:pPr>
            <w:r w:rsidRPr="00BF571E">
              <w:rPr>
                <w:rFonts w:ascii="Century Gothic" w:hAnsi="Century Gothic"/>
                <w:sz w:val="20"/>
                <w:szCs w:val="20"/>
              </w:rPr>
              <w:t xml:space="preserve">On average, 67% of PP children are completing </w:t>
            </w:r>
            <w:r>
              <w:rPr>
                <w:rFonts w:ascii="Century Gothic" w:hAnsi="Century Gothic"/>
                <w:sz w:val="20"/>
                <w:szCs w:val="20"/>
              </w:rPr>
              <w:t>homework compared to 83% of Non-</w:t>
            </w:r>
            <w:r w:rsidRPr="00BF571E">
              <w:rPr>
                <w:rFonts w:ascii="Century Gothic" w:hAnsi="Century Gothic"/>
                <w:sz w:val="20"/>
                <w:szCs w:val="20"/>
              </w:rPr>
              <w:t xml:space="preserve">PP children. </w:t>
            </w:r>
          </w:p>
          <w:p w:rsidR="00107B12" w:rsidRDefault="00107B12" w:rsidP="00107B12">
            <w:pPr>
              <w:spacing w:after="0" w:line="240" w:lineRule="auto"/>
              <w:rPr>
                <w:rFonts w:ascii="Century Gothic" w:hAnsi="Century Gothic"/>
                <w:sz w:val="20"/>
                <w:szCs w:val="20"/>
              </w:rPr>
            </w:pPr>
            <w:r w:rsidRPr="00BF571E">
              <w:rPr>
                <w:rFonts w:ascii="Century Gothic" w:hAnsi="Century Gothic"/>
                <w:sz w:val="20"/>
                <w:szCs w:val="20"/>
              </w:rPr>
              <w:t xml:space="preserve">42% of PP children read at home 3 or more times each week compared to 55% of </w:t>
            </w:r>
            <w:r>
              <w:rPr>
                <w:rFonts w:ascii="Century Gothic" w:hAnsi="Century Gothic"/>
                <w:sz w:val="20"/>
                <w:szCs w:val="20"/>
              </w:rPr>
              <w:t>Non-</w:t>
            </w:r>
            <w:r w:rsidRPr="00BF571E">
              <w:rPr>
                <w:rFonts w:ascii="Century Gothic" w:hAnsi="Century Gothic"/>
                <w:sz w:val="20"/>
                <w:szCs w:val="20"/>
              </w:rPr>
              <w:t xml:space="preserve">PP children. </w:t>
            </w:r>
          </w:p>
          <w:p w:rsidR="00184566" w:rsidRDefault="00184566" w:rsidP="00107B12">
            <w:pPr>
              <w:spacing w:after="0" w:line="240" w:lineRule="auto"/>
              <w:rPr>
                <w:rFonts w:ascii="Century Gothic" w:hAnsi="Century Gothic"/>
                <w:sz w:val="20"/>
                <w:szCs w:val="20"/>
              </w:rPr>
            </w:pPr>
            <w:r>
              <w:rPr>
                <w:rFonts w:ascii="Century Gothic" w:hAnsi="Century Gothic"/>
                <w:sz w:val="20"/>
                <w:szCs w:val="20"/>
              </w:rPr>
              <w:t>Target not achieved; focus for SLT in Spring term.</w:t>
            </w:r>
          </w:p>
          <w:p w:rsidR="00EB61B4" w:rsidRPr="00602725" w:rsidRDefault="00EB61B4" w:rsidP="00107B12">
            <w:pPr>
              <w:spacing w:after="0" w:line="240" w:lineRule="auto"/>
              <w:rPr>
                <w:rFonts w:ascii="Century Gothic" w:hAnsi="Century Gothic"/>
              </w:rPr>
            </w:pPr>
          </w:p>
        </w:tc>
      </w:tr>
      <w:tr w:rsidR="00EB61B4" w:rsidRPr="00B76E90" w:rsidTr="00DA00EB">
        <w:trPr>
          <w:trHeight w:val="275"/>
        </w:trPr>
        <w:tc>
          <w:tcPr>
            <w:tcW w:w="15877" w:type="dxa"/>
            <w:gridSpan w:val="5"/>
            <w:tcBorders>
              <w:bottom w:val="single" w:sz="4" w:space="0" w:color="auto"/>
            </w:tcBorders>
            <w:shd w:val="clear" w:color="auto" w:fill="FFFFFF" w:themeFill="background1"/>
          </w:tcPr>
          <w:p w:rsidR="00EB61B4" w:rsidRPr="00494122" w:rsidRDefault="00EB61B4" w:rsidP="00EB61B4">
            <w:pPr>
              <w:spacing w:after="0" w:line="240" w:lineRule="auto"/>
              <w:jc w:val="center"/>
              <w:rPr>
                <w:rFonts w:ascii="Century Gothic" w:hAnsi="Century Gothic"/>
                <w:b/>
                <w:color w:val="FFC000"/>
                <w:sz w:val="32"/>
                <w:szCs w:val="32"/>
                <w:u w:val="single"/>
              </w:rPr>
            </w:pPr>
            <w:r w:rsidRPr="00494122">
              <w:rPr>
                <w:rFonts w:ascii="Century Gothic" w:hAnsi="Century Gothic"/>
                <w:b/>
                <w:color w:val="FFC000"/>
                <w:sz w:val="32"/>
                <w:szCs w:val="32"/>
                <w:u w:val="single"/>
              </w:rPr>
              <w:t>Well-being</w:t>
            </w:r>
          </w:p>
        </w:tc>
      </w:tr>
      <w:tr w:rsidR="00494122" w:rsidRPr="00B76E90" w:rsidTr="00692DDD">
        <w:trPr>
          <w:trHeight w:val="653"/>
        </w:trPr>
        <w:tc>
          <w:tcPr>
            <w:tcW w:w="2127" w:type="dxa"/>
            <w:shd w:val="clear" w:color="auto" w:fill="FFFFFF" w:themeFill="background1"/>
          </w:tcPr>
          <w:p w:rsidR="00EB61B4" w:rsidRPr="00494122" w:rsidRDefault="00EB61B4" w:rsidP="00EB61B4">
            <w:pPr>
              <w:spacing w:after="0" w:line="240" w:lineRule="auto"/>
              <w:rPr>
                <w:rFonts w:ascii="Century Gothic" w:hAnsi="Century Gothic"/>
                <w:b/>
                <w:sz w:val="24"/>
                <w:szCs w:val="24"/>
              </w:rPr>
            </w:pPr>
            <w:r w:rsidRPr="00494122">
              <w:rPr>
                <w:rFonts w:ascii="Century Gothic" w:hAnsi="Century Gothic"/>
                <w:b/>
                <w:sz w:val="24"/>
                <w:szCs w:val="24"/>
              </w:rPr>
              <w:t>Breakfast club</w:t>
            </w:r>
          </w:p>
          <w:p w:rsidR="00EB61B4" w:rsidRDefault="00EB61B4" w:rsidP="00B76E90">
            <w:pPr>
              <w:spacing w:after="0" w:line="240" w:lineRule="auto"/>
              <w:rPr>
                <w:rFonts w:ascii="Century Gothic" w:hAnsi="Century Gothic"/>
                <w:sz w:val="24"/>
                <w:szCs w:val="24"/>
              </w:rPr>
            </w:pPr>
          </w:p>
          <w:p w:rsidR="00DA00EB" w:rsidRPr="00EB61B4" w:rsidRDefault="00DA00EB" w:rsidP="00B76E90">
            <w:pPr>
              <w:spacing w:after="0" w:line="240" w:lineRule="auto"/>
              <w:rPr>
                <w:rFonts w:ascii="Century Gothic" w:hAnsi="Century Gothic"/>
                <w:sz w:val="24"/>
                <w:szCs w:val="24"/>
              </w:rPr>
            </w:pPr>
          </w:p>
        </w:tc>
        <w:tc>
          <w:tcPr>
            <w:tcW w:w="1701" w:type="dxa"/>
          </w:tcPr>
          <w:p w:rsidR="00EB61B4" w:rsidRPr="00602725" w:rsidRDefault="00602725" w:rsidP="004764D5">
            <w:pPr>
              <w:spacing w:after="0" w:line="240" w:lineRule="auto"/>
              <w:jc w:val="center"/>
              <w:rPr>
                <w:rFonts w:ascii="Century Gothic" w:hAnsi="Century Gothic"/>
              </w:rPr>
            </w:pPr>
            <w:r w:rsidRPr="00602725">
              <w:rPr>
                <w:rFonts w:ascii="Century Gothic" w:hAnsi="Century Gothic"/>
              </w:rPr>
              <w:t>£1500</w:t>
            </w:r>
          </w:p>
        </w:tc>
        <w:tc>
          <w:tcPr>
            <w:tcW w:w="4961" w:type="dxa"/>
            <w:shd w:val="clear" w:color="auto" w:fill="auto"/>
          </w:tcPr>
          <w:p w:rsidR="00494122" w:rsidRPr="002A1135" w:rsidRDefault="00BD353D" w:rsidP="00EB61B4">
            <w:pPr>
              <w:spacing w:after="0" w:line="240" w:lineRule="auto"/>
              <w:rPr>
                <w:rFonts w:ascii="Century Gothic" w:hAnsi="Century Gothic"/>
                <w:sz w:val="20"/>
                <w:szCs w:val="20"/>
              </w:rPr>
            </w:pPr>
            <w:r w:rsidRPr="002A1135">
              <w:rPr>
                <w:rFonts w:ascii="Century Gothic" w:hAnsi="Century Gothic"/>
                <w:sz w:val="20"/>
                <w:szCs w:val="20"/>
              </w:rPr>
              <w:t xml:space="preserve">9 x </w:t>
            </w:r>
            <w:r w:rsidR="00494122" w:rsidRPr="002A1135">
              <w:rPr>
                <w:rFonts w:ascii="Century Gothic" w:hAnsi="Century Gothic"/>
                <w:sz w:val="20"/>
                <w:szCs w:val="20"/>
              </w:rPr>
              <w:t xml:space="preserve">PP pupils invited to daily breakfast club for one term. </w:t>
            </w:r>
          </w:p>
          <w:p w:rsidR="00494122" w:rsidRPr="002A1135" w:rsidRDefault="00494122" w:rsidP="00EB61B4">
            <w:pPr>
              <w:spacing w:after="0" w:line="240" w:lineRule="auto"/>
              <w:rPr>
                <w:rFonts w:ascii="Century Gothic" w:hAnsi="Century Gothic"/>
                <w:sz w:val="20"/>
                <w:szCs w:val="20"/>
              </w:rPr>
            </w:pPr>
            <w:r w:rsidRPr="002A1135">
              <w:rPr>
                <w:rFonts w:ascii="Century Gothic" w:hAnsi="Century Gothic"/>
                <w:sz w:val="20"/>
                <w:szCs w:val="20"/>
              </w:rPr>
              <w:t>Focus on healthy eating, positive transition into school and developing social skills.</w:t>
            </w:r>
          </w:p>
        </w:tc>
        <w:tc>
          <w:tcPr>
            <w:tcW w:w="2977" w:type="dxa"/>
            <w:shd w:val="clear" w:color="auto" w:fill="auto"/>
          </w:tcPr>
          <w:p w:rsidR="00EB61B4" w:rsidRPr="002A1135" w:rsidRDefault="00BE123C" w:rsidP="00BE123C">
            <w:pPr>
              <w:spacing w:after="0" w:line="240" w:lineRule="auto"/>
              <w:rPr>
                <w:rFonts w:ascii="Century Gothic" w:hAnsi="Century Gothic"/>
                <w:sz w:val="20"/>
                <w:szCs w:val="20"/>
              </w:rPr>
            </w:pPr>
            <w:r>
              <w:rPr>
                <w:rFonts w:ascii="Century Gothic" w:hAnsi="Century Gothic"/>
                <w:sz w:val="20"/>
                <w:szCs w:val="20"/>
              </w:rPr>
              <w:t>Improvement in attendance, learning behaviours, self-confidence and self-esteem (before/after questionnaire).</w:t>
            </w:r>
          </w:p>
        </w:tc>
        <w:tc>
          <w:tcPr>
            <w:tcW w:w="4111" w:type="dxa"/>
            <w:shd w:val="clear" w:color="auto" w:fill="auto"/>
          </w:tcPr>
          <w:p w:rsidR="00EB61B4" w:rsidRPr="002A1135" w:rsidRDefault="00107B12" w:rsidP="00184566">
            <w:pPr>
              <w:spacing w:after="0" w:line="240" w:lineRule="auto"/>
              <w:rPr>
                <w:rFonts w:ascii="Century Gothic" w:hAnsi="Century Gothic"/>
                <w:sz w:val="20"/>
                <w:szCs w:val="20"/>
              </w:rPr>
            </w:pPr>
            <w:r>
              <w:rPr>
                <w:rFonts w:ascii="Century Gothic" w:hAnsi="Century Gothic"/>
                <w:sz w:val="20"/>
                <w:szCs w:val="20"/>
              </w:rPr>
              <w:t>All pupils made improvements on social, emotional and relationship checklists, with teachers reporting children are more settled, confident and secure.</w:t>
            </w:r>
          </w:p>
        </w:tc>
      </w:tr>
      <w:tr w:rsidR="00494122" w:rsidRPr="00B76E90" w:rsidTr="00692DDD">
        <w:trPr>
          <w:trHeight w:val="274"/>
        </w:trPr>
        <w:tc>
          <w:tcPr>
            <w:tcW w:w="2127" w:type="dxa"/>
            <w:shd w:val="clear" w:color="auto" w:fill="FFFFFF" w:themeFill="background1"/>
          </w:tcPr>
          <w:p w:rsidR="00DA00EB" w:rsidRPr="00BD353D" w:rsidRDefault="00DA00EB" w:rsidP="00DA00EB">
            <w:pPr>
              <w:spacing w:after="0" w:line="240" w:lineRule="auto"/>
              <w:rPr>
                <w:rFonts w:ascii="Century Gothic" w:hAnsi="Century Gothic"/>
                <w:b/>
                <w:sz w:val="24"/>
                <w:szCs w:val="24"/>
              </w:rPr>
            </w:pPr>
            <w:r w:rsidRPr="00BD353D">
              <w:rPr>
                <w:rFonts w:ascii="Century Gothic" w:hAnsi="Century Gothic"/>
                <w:b/>
                <w:sz w:val="24"/>
                <w:szCs w:val="24"/>
              </w:rPr>
              <w:t xml:space="preserve">Developing </w:t>
            </w:r>
          </w:p>
          <w:p w:rsidR="00DA00EB" w:rsidRPr="00BD353D" w:rsidRDefault="00DA00EB" w:rsidP="00EB61B4">
            <w:pPr>
              <w:spacing w:after="0" w:line="240" w:lineRule="auto"/>
              <w:rPr>
                <w:rFonts w:ascii="Century Gothic" w:hAnsi="Century Gothic"/>
                <w:b/>
                <w:sz w:val="24"/>
                <w:szCs w:val="24"/>
              </w:rPr>
            </w:pPr>
            <w:r w:rsidRPr="00BD353D">
              <w:rPr>
                <w:rFonts w:ascii="Century Gothic" w:hAnsi="Century Gothic"/>
                <w:b/>
                <w:sz w:val="24"/>
                <w:szCs w:val="24"/>
              </w:rPr>
              <w:t>Parent Partnership</w:t>
            </w:r>
          </w:p>
          <w:p w:rsidR="00DA00EB" w:rsidRPr="00EB61B4" w:rsidRDefault="00DA00EB" w:rsidP="00EB61B4">
            <w:pPr>
              <w:spacing w:after="0" w:line="240" w:lineRule="auto"/>
              <w:rPr>
                <w:rFonts w:ascii="Century Gothic" w:hAnsi="Century Gothic"/>
                <w:sz w:val="24"/>
                <w:szCs w:val="24"/>
              </w:rPr>
            </w:pPr>
          </w:p>
        </w:tc>
        <w:tc>
          <w:tcPr>
            <w:tcW w:w="1701" w:type="dxa"/>
          </w:tcPr>
          <w:p w:rsidR="00DA00EB" w:rsidRPr="00602725" w:rsidRDefault="00602725" w:rsidP="004764D5">
            <w:pPr>
              <w:spacing w:after="0" w:line="240" w:lineRule="auto"/>
              <w:jc w:val="center"/>
              <w:rPr>
                <w:rFonts w:ascii="Century Gothic" w:hAnsi="Century Gothic"/>
              </w:rPr>
            </w:pPr>
            <w:r w:rsidRPr="00602725">
              <w:rPr>
                <w:rFonts w:ascii="Century Gothic" w:hAnsi="Century Gothic"/>
              </w:rPr>
              <w:t>£18,000</w:t>
            </w:r>
          </w:p>
        </w:tc>
        <w:tc>
          <w:tcPr>
            <w:tcW w:w="4961" w:type="dxa"/>
            <w:shd w:val="clear" w:color="auto" w:fill="auto"/>
          </w:tcPr>
          <w:p w:rsidR="00BD353D" w:rsidRPr="002A1135" w:rsidRDefault="00BD353D" w:rsidP="00DA00EB">
            <w:pPr>
              <w:spacing w:after="0" w:line="240" w:lineRule="auto"/>
              <w:rPr>
                <w:rFonts w:ascii="Century Gothic" w:hAnsi="Century Gothic"/>
                <w:sz w:val="20"/>
                <w:szCs w:val="20"/>
              </w:rPr>
            </w:pPr>
            <w:r w:rsidRPr="002A1135">
              <w:rPr>
                <w:rFonts w:ascii="Century Gothic" w:hAnsi="Century Gothic"/>
                <w:sz w:val="20"/>
                <w:szCs w:val="20"/>
              </w:rPr>
              <w:t>PPC to work with parents of PP children whose attendance is below 94% and/or are late on a regular basis.</w:t>
            </w:r>
          </w:p>
          <w:p w:rsidR="00BD353D" w:rsidRDefault="00BD353D" w:rsidP="00DA00EB">
            <w:pPr>
              <w:spacing w:after="0" w:line="240" w:lineRule="auto"/>
              <w:rPr>
                <w:rFonts w:ascii="Century Gothic" w:hAnsi="Century Gothic"/>
                <w:sz w:val="20"/>
                <w:szCs w:val="20"/>
              </w:rPr>
            </w:pPr>
          </w:p>
          <w:p w:rsidR="005B2883" w:rsidRPr="002A1135" w:rsidRDefault="005B2883" w:rsidP="00DA00EB">
            <w:pPr>
              <w:spacing w:after="0" w:line="240" w:lineRule="auto"/>
              <w:rPr>
                <w:rFonts w:ascii="Century Gothic" w:hAnsi="Century Gothic"/>
                <w:sz w:val="20"/>
                <w:szCs w:val="20"/>
              </w:rPr>
            </w:pPr>
          </w:p>
          <w:p w:rsidR="00BD353D" w:rsidRPr="002A1135" w:rsidRDefault="00BD353D" w:rsidP="00BD353D">
            <w:pPr>
              <w:spacing w:after="0" w:line="240" w:lineRule="auto"/>
              <w:rPr>
                <w:rFonts w:ascii="Century Gothic" w:hAnsi="Century Gothic"/>
                <w:sz w:val="20"/>
                <w:szCs w:val="20"/>
              </w:rPr>
            </w:pPr>
            <w:r w:rsidRPr="002A1135">
              <w:rPr>
                <w:rFonts w:ascii="Century Gothic" w:hAnsi="Century Gothic"/>
                <w:sz w:val="20"/>
                <w:szCs w:val="20"/>
              </w:rPr>
              <w:t>Support PP families as the need arises through EHAs.</w:t>
            </w:r>
          </w:p>
        </w:tc>
        <w:tc>
          <w:tcPr>
            <w:tcW w:w="2977" w:type="dxa"/>
            <w:shd w:val="clear" w:color="auto" w:fill="auto"/>
          </w:tcPr>
          <w:p w:rsidR="00DA00EB" w:rsidRPr="002A1135" w:rsidRDefault="00BD353D" w:rsidP="00A7522A">
            <w:pPr>
              <w:spacing w:after="0" w:line="240" w:lineRule="auto"/>
              <w:rPr>
                <w:rFonts w:ascii="Century Gothic" w:hAnsi="Century Gothic"/>
                <w:sz w:val="20"/>
                <w:szCs w:val="20"/>
              </w:rPr>
            </w:pPr>
            <w:r w:rsidRPr="002A1135">
              <w:rPr>
                <w:rFonts w:ascii="Century Gothic" w:hAnsi="Century Gothic"/>
                <w:sz w:val="20"/>
                <w:szCs w:val="20"/>
              </w:rPr>
              <w:t>Attendance of target children is at least 94%.</w:t>
            </w:r>
          </w:p>
          <w:p w:rsidR="00BD353D" w:rsidRPr="002A1135" w:rsidRDefault="002A1135" w:rsidP="00A7522A">
            <w:pPr>
              <w:spacing w:after="0" w:line="240" w:lineRule="auto"/>
              <w:rPr>
                <w:rFonts w:ascii="Century Gothic" w:hAnsi="Century Gothic"/>
                <w:sz w:val="20"/>
                <w:szCs w:val="20"/>
              </w:rPr>
            </w:pPr>
            <w:r>
              <w:rPr>
                <w:rFonts w:ascii="Century Gothic" w:hAnsi="Century Gothic"/>
                <w:sz w:val="20"/>
                <w:szCs w:val="20"/>
              </w:rPr>
              <w:t xml:space="preserve">Reduction in </w:t>
            </w:r>
            <w:proofErr w:type="spellStart"/>
            <w:r>
              <w:rPr>
                <w:rFonts w:ascii="Century Gothic" w:hAnsi="Century Gothic"/>
                <w:sz w:val="20"/>
                <w:szCs w:val="20"/>
              </w:rPr>
              <w:t>lates</w:t>
            </w:r>
            <w:proofErr w:type="spellEnd"/>
            <w:r w:rsidR="004D3BF6">
              <w:rPr>
                <w:rFonts w:ascii="Century Gothic" w:hAnsi="Century Gothic"/>
                <w:sz w:val="20"/>
                <w:szCs w:val="20"/>
              </w:rPr>
              <w:t>.</w:t>
            </w:r>
          </w:p>
          <w:p w:rsidR="00BD353D" w:rsidRDefault="00BD353D" w:rsidP="00A7522A">
            <w:pPr>
              <w:spacing w:after="0" w:line="240" w:lineRule="auto"/>
              <w:rPr>
                <w:rFonts w:ascii="Century Gothic" w:hAnsi="Century Gothic"/>
                <w:sz w:val="20"/>
                <w:szCs w:val="20"/>
              </w:rPr>
            </w:pPr>
          </w:p>
          <w:p w:rsidR="005B2883" w:rsidRPr="002A1135" w:rsidRDefault="005B2883" w:rsidP="00A7522A">
            <w:pPr>
              <w:spacing w:after="0" w:line="240" w:lineRule="auto"/>
              <w:rPr>
                <w:rFonts w:ascii="Century Gothic" w:hAnsi="Century Gothic"/>
                <w:sz w:val="20"/>
                <w:szCs w:val="20"/>
              </w:rPr>
            </w:pPr>
          </w:p>
          <w:p w:rsidR="00BD353D" w:rsidRPr="002A1135" w:rsidRDefault="00D05A99" w:rsidP="00D05A99">
            <w:pPr>
              <w:spacing w:after="0" w:line="240" w:lineRule="auto"/>
              <w:rPr>
                <w:rFonts w:ascii="Century Gothic" w:hAnsi="Century Gothic"/>
                <w:sz w:val="20"/>
                <w:szCs w:val="20"/>
              </w:rPr>
            </w:pPr>
            <w:r w:rsidRPr="002A1135">
              <w:rPr>
                <w:rFonts w:ascii="Century Gothic" w:hAnsi="Century Gothic"/>
                <w:sz w:val="20"/>
                <w:szCs w:val="20"/>
              </w:rPr>
              <w:t>Improvements seen in My Star/Family Star assessments.</w:t>
            </w:r>
          </w:p>
        </w:tc>
        <w:tc>
          <w:tcPr>
            <w:tcW w:w="4111" w:type="dxa"/>
            <w:shd w:val="clear" w:color="auto" w:fill="auto"/>
          </w:tcPr>
          <w:p w:rsidR="00DA00EB" w:rsidRDefault="005B2883" w:rsidP="002666C5">
            <w:pPr>
              <w:spacing w:after="0" w:line="240" w:lineRule="auto"/>
              <w:rPr>
                <w:rFonts w:ascii="Century Gothic" w:hAnsi="Century Gothic"/>
                <w:sz w:val="20"/>
                <w:szCs w:val="20"/>
              </w:rPr>
            </w:pPr>
            <w:r>
              <w:rPr>
                <w:rFonts w:ascii="Century Gothic" w:hAnsi="Century Gothic"/>
                <w:sz w:val="20"/>
                <w:szCs w:val="20"/>
              </w:rPr>
              <w:t xml:space="preserve">Autumn Term attendance for PP children = 94.38% compared to 95.13% for All pupils and 95.44% for Non-PP pupils. </w:t>
            </w:r>
          </w:p>
          <w:p w:rsidR="005B2883" w:rsidRDefault="005B2883" w:rsidP="002666C5">
            <w:pPr>
              <w:spacing w:after="0" w:line="240" w:lineRule="auto"/>
              <w:rPr>
                <w:rFonts w:ascii="Century Gothic" w:hAnsi="Century Gothic"/>
                <w:sz w:val="20"/>
                <w:szCs w:val="20"/>
              </w:rPr>
            </w:pPr>
          </w:p>
          <w:p w:rsidR="005B2883" w:rsidRPr="002A1135" w:rsidRDefault="005B2883" w:rsidP="002666C5">
            <w:pPr>
              <w:spacing w:after="0" w:line="240" w:lineRule="auto"/>
              <w:rPr>
                <w:rFonts w:ascii="Century Gothic" w:hAnsi="Century Gothic"/>
                <w:sz w:val="20"/>
                <w:szCs w:val="20"/>
              </w:rPr>
            </w:pPr>
            <w:r>
              <w:rPr>
                <w:rFonts w:ascii="Century Gothic" w:hAnsi="Century Gothic"/>
                <w:sz w:val="20"/>
                <w:szCs w:val="20"/>
              </w:rPr>
              <w:t>PPC is in process of developing support packages for key families. Focus has been on positive engagement initially before moving onto EHA process.</w:t>
            </w:r>
          </w:p>
        </w:tc>
      </w:tr>
      <w:tr w:rsidR="00494122" w:rsidRPr="00B76E90" w:rsidTr="00692DDD">
        <w:trPr>
          <w:trHeight w:val="416"/>
        </w:trPr>
        <w:tc>
          <w:tcPr>
            <w:tcW w:w="2127" w:type="dxa"/>
            <w:shd w:val="clear" w:color="auto" w:fill="FFFFFF" w:themeFill="background1"/>
          </w:tcPr>
          <w:p w:rsidR="00DA00EB" w:rsidRPr="002A1135" w:rsidRDefault="00D05A99" w:rsidP="00DA00EB">
            <w:pPr>
              <w:spacing w:after="0" w:line="240" w:lineRule="auto"/>
              <w:rPr>
                <w:rFonts w:ascii="Century Gothic" w:hAnsi="Century Gothic"/>
                <w:b/>
                <w:sz w:val="24"/>
                <w:szCs w:val="24"/>
              </w:rPr>
            </w:pPr>
            <w:r w:rsidRPr="00D05A99">
              <w:rPr>
                <w:rFonts w:ascii="Century Gothic" w:hAnsi="Century Gothic"/>
                <w:b/>
                <w:sz w:val="24"/>
                <w:szCs w:val="24"/>
              </w:rPr>
              <w:t>Emotional Literacy Support</w:t>
            </w:r>
          </w:p>
        </w:tc>
        <w:tc>
          <w:tcPr>
            <w:tcW w:w="1701" w:type="dxa"/>
          </w:tcPr>
          <w:p w:rsidR="00DA00EB" w:rsidRPr="00602725" w:rsidRDefault="00602725" w:rsidP="004764D5">
            <w:pPr>
              <w:spacing w:after="0" w:line="240" w:lineRule="auto"/>
              <w:jc w:val="center"/>
              <w:rPr>
                <w:rFonts w:ascii="Century Gothic" w:hAnsi="Century Gothic"/>
              </w:rPr>
            </w:pPr>
            <w:r w:rsidRPr="00602725">
              <w:rPr>
                <w:rFonts w:ascii="Century Gothic" w:hAnsi="Century Gothic"/>
              </w:rPr>
              <w:t>£11,500</w:t>
            </w:r>
          </w:p>
        </w:tc>
        <w:tc>
          <w:tcPr>
            <w:tcW w:w="4961" w:type="dxa"/>
            <w:shd w:val="clear" w:color="auto" w:fill="auto"/>
          </w:tcPr>
          <w:p w:rsidR="00DA00EB" w:rsidRPr="002A1135" w:rsidRDefault="004D3BF6" w:rsidP="004D3BF6">
            <w:pPr>
              <w:spacing w:after="0" w:line="240" w:lineRule="auto"/>
              <w:rPr>
                <w:rFonts w:ascii="Century Gothic" w:hAnsi="Century Gothic"/>
                <w:sz w:val="20"/>
                <w:szCs w:val="20"/>
              </w:rPr>
            </w:pPr>
            <w:r>
              <w:rPr>
                <w:rFonts w:ascii="Century Gothic" w:hAnsi="Century Gothic"/>
                <w:sz w:val="20"/>
                <w:szCs w:val="20"/>
              </w:rPr>
              <w:t xml:space="preserve">Identified </w:t>
            </w:r>
            <w:r w:rsidR="00D05A99" w:rsidRPr="002A1135">
              <w:rPr>
                <w:rFonts w:ascii="Century Gothic" w:hAnsi="Century Gothic"/>
                <w:sz w:val="20"/>
                <w:szCs w:val="20"/>
              </w:rPr>
              <w:t>PP pupils to access weekly support from ELSA to develop social and emotional skills.</w:t>
            </w:r>
          </w:p>
        </w:tc>
        <w:tc>
          <w:tcPr>
            <w:tcW w:w="2977" w:type="dxa"/>
            <w:shd w:val="clear" w:color="auto" w:fill="auto"/>
          </w:tcPr>
          <w:p w:rsidR="00DA00EB" w:rsidRPr="002A1135" w:rsidRDefault="00DD383B" w:rsidP="00A7522A">
            <w:pPr>
              <w:spacing w:after="0" w:line="240" w:lineRule="auto"/>
              <w:rPr>
                <w:rFonts w:ascii="Century Gothic" w:hAnsi="Century Gothic"/>
                <w:sz w:val="20"/>
                <w:szCs w:val="20"/>
              </w:rPr>
            </w:pPr>
            <w:r>
              <w:rPr>
                <w:rFonts w:ascii="Century Gothic" w:hAnsi="Century Gothic"/>
                <w:sz w:val="20"/>
                <w:szCs w:val="20"/>
              </w:rPr>
              <w:t>Progress seen in pupil questionnaires.</w:t>
            </w:r>
          </w:p>
        </w:tc>
        <w:tc>
          <w:tcPr>
            <w:tcW w:w="4111" w:type="dxa"/>
            <w:shd w:val="clear" w:color="auto" w:fill="auto"/>
          </w:tcPr>
          <w:p w:rsidR="00DA00EB" w:rsidRPr="002666C5" w:rsidRDefault="00692DDD" w:rsidP="003930EE">
            <w:pPr>
              <w:spacing w:after="0" w:line="240" w:lineRule="auto"/>
              <w:rPr>
                <w:rFonts w:ascii="Century Gothic" w:hAnsi="Century Gothic"/>
                <w:sz w:val="20"/>
                <w:szCs w:val="20"/>
              </w:rPr>
            </w:pPr>
            <w:r>
              <w:rPr>
                <w:rFonts w:ascii="Century Gothic" w:hAnsi="Century Gothic"/>
                <w:sz w:val="20"/>
                <w:szCs w:val="20"/>
              </w:rPr>
              <w:t>Teacher feedback shows that target children have made progress against their individual targets. All children are happier to come to school and showing greater confidence in their learning.</w:t>
            </w:r>
          </w:p>
        </w:tc>
      </w:tr>
      <w:tr w:rsidR="00307D94" w:rsidRPr="00B76E90" w:rsidTr="00692DDD">
        <w:trPr>
          <w:trHeight w:val="419"/>
        </w:trPr>
        <w:tc>
          <w:tcPr>
            <w:tcW w:w="2127" w:type="dxa"/>
            <w:shd w:val="clear" w:color="auto" w:fill="auto"/>
          </w:tcPr>
          <w:p w:rsidR="00307D94" w:rsidRDefault="00307D94" w:rsidP="00DA00EB">
            <w:pPr>
              <w:spacing w:after="0" w:line="240" w:lineRule="auto"/>
              <w:rPr>
                <w:rFonts w:ascii="Century Gothic" w:hAnsi="Century Gothic"/>
                <w:b/>
                <w:sz w:val="24"/>
                <w:szCs w:val="24"/>
              </w:rPr>
            </w:pPr>
            <w:r>
              <w:rPr>
                <w:rFonts w:ascii="Century Gothic" w:hAnsi="Century Gothic"/>
                <w:b/>
                <w:sz w:val="24"/>
                <w:szCs w:val="24"/>
              </w:rPr>
              <w:lastRenderedPageBreak/>
              <w:t>Target Talk Time</w:t>
            </w:r>
          </w:p>
          <w:p w:rsidR="004D3BF6" w:rsidRPr="00D05A99" w:rsidRDefault="004D3BF6" w:rsidP="00DA00EB">
            <w:pPr>
              <w:spacing w:after="0" w:line="240" w:lineRule="auto"/>
              <w:rPr>
                <w:rFonts w:ascii="Century Gothic" w:hAnsi="Century Gothic"/>
                <w:b/>
                <w:sz w:val="24"/>
                <w:szCs w:val="24"/>
              </w:rPr>
            </w:pPr>
            <w:r>
              <w:rPr>
                <w:rFonts w:ascii="Century Gothic" w:hAnsi="Century Gothic"/>
                <w:b/>
                <w:sz w:val="24"/>
                <w:szCs w:val="24"/>
              </w:rPr>
              <w:t>sessions</w:t>
            </w:r>
          </w:p>
        </w:tc>
        <w:tc>
          <w:tcPr>
            <w:tcW w:w="1701" w:type="dxa"/>
            <w:shd w:val="clear" w:color="auto" w:fill="auto"/>
          </w:tcPr>
          <w:p w:rsidR="004D3BF6" w:rsidRDefault="004D3BF6" w:rsidP="004764D5">
            <w:pPr>
              <w:spacing w:after="0" w:line="240" w:lineRule="auto"/>
              <w:jc w:val="center"/>
              <w:rPr>
                <w:rFonts w:ascii="Century Gothic" w:hAnsi="Century Gothic"/>
              </w:rPr>
            </w:pPr>
            <w:r>
              <w:rPr>
                <w:rFonts w:ascii="Century Gothic" w:hAnsi="Century Gothic"/>
              </w:rPr>
              <w:t xml:space="preserve">None </w:t>
            </w:r>
          </w:p>
          <w:p w:rsidR="00307D94" w:rsidRPr="00602725" w:rsidRDefault="004D3BF6" w:rsidP="004764D5">
            <w:pPr>
              <w:spacing w:after="0" w:line="240" w:lineRule="auto"/>
              <w:jc w:val="center"/>
              <w:rPr>
                <w:rFonts w:ascii="Century Gothic" w:hAnsi="Century Gothic"/>
              </w:rPr>
            </w:pPr>
            <w:r>
              <w:rPr>
                <w:rFonts w:ascii="Century Gothic" w:hAnsi="Century Gothic"/>
              </w:rPr>
              <w:t>(absorbed in staff costs)</w:t>
            </w:r>
          </w:p>
        </w:tc>
        <w:tc>
          <w:tcPr>
            <w:tcW w:w="4961" w:type="dxa"/>
            <w:shd w:val="clear" w:color="auto" w:fill="auto"/>
          </w:tcPr>
          <w:p w:rsidR="00C20063" w:rsidRDefault="00307D94" w:rsidP="004D3BF6">
            <w:pPr>
              <w:spacing w:after="0" w:line="240" w:lineRule="auto"/>
              <w:rPr>
                <w:rFonts w:ascii="Century Gothic" w:hAnsi="Century Gothic"/>
                <w:sz w:val="20"/>
                <w:szCs w:val="20"/>
              </w:rPr>
            </w:pPr>
            <w:r>
              <w:rPr>
                <w:rFonts w:ascii="Century Gothic" w:hAnsi="Century Gothic"/>
                <w:sz w:val="20"/>
                <w:szCs w:val="20"/>
              </w:rPr>
              <w:t xml:space="preserve">Each teacher </w:t>
            </w:r>
            <w:r w:rsidR="004D3BF6">
              <w:rPr>
                <w:rFonts w:ascii="Century Gothic" w:hAnsi="Century Gothic"/>
                <w:sz w:val="20"/>
                <w:szCs w:val="20"/>
              </w:rPr>
              <w:t xml:space="preserve">to be allocated </w:t>
            </w:r>
            <w:r>
              <w:rPr>
                <w:rFonts w:ascii="Century Gothic" w:hAnsi="Century Gothic"/>
                <w:sz w:val="20"/>
                <w:szCs w:val="20"/>
              </w:rPr>
              <w:t xml:space="preserve">1 hour per term to </w:t>
            </w:r>
            <w:r w:rsidR="004D3BF6">
              <w:rPr>
                <w:rFonts w:ascii="Century Gothic" w:hAnsi="Century Gothic"/>
                <w:sz w:val="20"/>
                <w:szCs w:val="20"/>
              </w:rPr>
              <w:t xml:space="preserve">meet with PP children in class (1:1 or as a group) to Learning and Progress in WRITING. </w:t>
            </w:r>
          </w:p>
          <w:p w:rsidR="004D3BF6" w:rsidRPr="002A1135" w:rsidRDefault="004D3BF6" w:rsidP="004D3BF6">
            <w:pPr>
              <w:spacing w:after="0" w:line="240" w:lineRule="auto"/>
              <w:rPr>
                <w:rFonts w:ascii="Century Gothic" w:hAnsi="Century Gothic"/>
                <w:sz w:val="20"/>
                <w:szCs w:val="20"/>
              </w:rPr>
            </w:pPr>
            <w:r>
              <w:rPr>
                <w:rFonts w:ascii="Century Gothic" w:hAnsi="Century Gothic"/>
                <w:sz w:val="20"/>
                <w:szCs w:val="20"/>
              </w:rPr>
              <w:t>Sessions to take place week beg 27/11/17.</w:t>
            </w:r>
          </w:p>
        </w:tc>
        <w:tc>
          <w:tcPr>
            <w:tcW w:w="2977" w:type="dxa"/>
            <w:shd w:val="clear" w:color="auto" w:fill="auto"/>
          </w:tcPr>
          <w:p w:rsidR="00307D94" w:rsidRDefault="001B4CA0" w:rsidP="001B4CA0">
            <w:pPr>
              <w:spacing w:after="0" w:line="240" w:lineRule="auto"/>
              <w:rPr>
                <w:rFonts w:ascii="Century Gothic" w:hAnsi="Century Gothic"/>
                <w:sz w:val="20"/>
                <w:szCs w:val="20"/>
              </w:rPr>
            </w:pPr>
            <w:r>
              <w:rPr>
                <w:rFonts w:ascii="Century Gothic" w:hAnsi="Century Gothic"/>
                <w:sz w:val="20"/>
                <w:szCs w:val="20"/>
              </w:rPr>
              <w:t>Achievement of Target Talk Time goals</w:t>
            </w:r>
            <w:r w:rsidR="00307D94">
              <w:rPr>
                <w:rFonts w:ascii="Century Gothic" w:hAnsi="Century Gothic"/>
                <w:sz w:val="20"/>
                <w:szCs w:val="20"/>
              </w:rPr>
              <w:t xml:space="preserve"> </w:t>
            </w:r>
            <w:r>
              <w:rPr>
                <w:rFonts w:ascii="Century Gothic" w:hAnsi="Century Gothic"/>
                <w:sz w:val="20"/>
                <w:szCs w:val="20"/>
              </w:rPr>
              <w:t xml:space="preserve">every term </w:t>
            </w:r>
            <w:r w:rsidR="00307D94">
              <w:rPr>
                <w:rFonts w:ascii="Century Gothic" w:hAnsi="Century Gothic"/>
                <w:sz w:val="20"/>
                <w:szCs w:val="20"/>
              </w:rPr>
              <w:t xml:space="preserve">&amp; pupil </w:t>
            </w:r>
            <w:r w:rsidR="004D3BF6">
              <w:rPr>
                <w:rFonts w:ascii="Century Gothic" w:hAnsi="Century Gothic"/>
                <w:sz w:val="20"/>
                <w:szCs w:val="20"/>
              </w:rPr>
              <w:t xml:space="preserve">writing </w:t>
            </w:r>
            <w:r w:rsidR="00307D94">
              <w:rPr>
                <w:rFonts w:ascii="Century Gothic" w:hAnsi="Century Gothic"/>
                <w:sz w:val="20"/>
                <w:szCs w:val="20"/>
              </w:rPr>
              <w:t>outcomes over time</w:t>
            </w:r>
            <w:r>
              <w:rPr>
                <w:rFonts w:ascii="Century Gothic" w:hAnsi="Century Gothic"/>
                <w:sz w:val="20"/>
                <w:szCs w:val="20"/>
              </w:rPr>
              <w:t>.</w:t>
            </w:r>
          </w:p>
        </w:tc>
        <w:tc>
          <w:tcPr>
            <w:tcW w:w="4111" w:type="dxa"/>
            <w:shd w:val="clear" w:color="auto" w:fill="auto"/>
          </w:tcPr>
          <w:p w:rsidR="00307D94" w:rsidRPr="002A1135" w:rsidRDefault="00107B12" w:rsidP="00692DDD">
            <w:pPr>
              <w:spacing w:after="0" w:line="240" w:lineRule="auto"/>
              <w:rPr>
                <w:rFonts w:ascii="Century Gothic" w:hAnsi="Century Gothic"/>
                <w:sz w:val="20"/>
                <w:szCs w:val="20"/>
              </w:rPr>
            </w:pPr>
            <w:r>
              <w:rPr>
                <w:rFonts w:ascii="Century Gothic" w:hAnsi="Century Gothic"/>
                <w:sz w:val="20"/>
                <w:szCs w:val="20"/>
              </w:rPr>
              <w:t xml:space="preserve">Teachers reported finding the time </w:t>
            </w:r>
            <w:r w:rsidR="00692DDD">
              <w:rPr>
                <w:rFonts w:ascii="Century Gothic" w:hAnsi="Century Gothic"/>
                <w:sz w:val="20"/>
                <w:szCs w:val="20"/>
              </w:rPr>
              <w:t>very beneficial</w:t>
            </w:r>
            <w:r>
              <w:rPr>
                <w:rFonts w:ascii="Century Gothic" w:hAnsi="Century Gothic"/>
                <w:sz w:val="20"/>
                <w:szCs w:val="20"/>
              </w:rPr>
              <w:t xml:space="preserve"> to engage children in </w:t>
            </w:r>
            <w:r w:rsidR="00692DDD">
              <w:rPr>
                <w:rFonts w:ascii="Century Gothic" w:hAnsi="Century Gothic"/>
                <w:sz w:val="20"/>
                <w:szCs w:val="20"/>
              </w:rPr>
              <w:t xml:space="preserve">discussion about their </w:t>
            </w:r>
            <w:r>
              <w:rPr>
                <w:rFonts w:ascii="Century Gothic" w:hAnsi="Century Gothic"/>
                <w:sz w:val="20"/>
                <w:szCs w:val="20"/>
              </w:rPr>
              <w:t xml:space="preserve">next steps and target setting. </w:t>
            </w:r>
          </w:p>
        </w:tc>
      </w:tr>
      <w:tr w:rsidR="00DA00EB" w:rsidRPr="00B76E90" w:rsidTr="00DA00EB">
        <w:trPr>
          <w:trHeight w:val="314"/>
        </w:trPr>
        <w:tc>
          <w:tcPr>
            <w:tcW w:w="15877" w:type="dxa"/>
            <w:gridSpan w:val="5"/>
            <w:shd w:val="clear" w:color="auto" w:fill="FFFFFF" w:themeFill="background1"/>
          </w:tcPr>
          <w:p w:rsidR="00DA00EB" w:rsidRPr="00D05A99" w:rsidRDefault="00DA00EB" w:rsidP="00DA00EB">
            <w:pPr>
              <w:tabs>
                <w:tab w:val="center" w:pos="7830"/>
                <w:tab w:val="left" w:pos="9705"/>
              </w:tabs>
              <w:spacing w:after="0" w:line="240" w:lineRule="auto"/>
              <w:rPr>
                <w:rFonts w:ascii="Century Gothic" w:hAnsi="Century Gothic"/>
                <w:b/>
                <w:color w:val="0070C0"/>
                <w:sz w:val="32"/>
                <w:szCs w:val="32"/>
                <w:u w:val="single"/>
              </w:rPr>
            </w:pPr>
            <w:r w:rsidRPr="00602725">
              <w:rPr>
                <w:rFonts w:ascii="Century Gothic" w:hAnsi="Century Gothic"/>
                <w:b/>
                <w:color w:val="0070C0"/>
              </w:rPr>
              <w:tab/>
            </w:r>
            <w:r w:rsidRPr="00D05A99">
              <w:rPr>
                <w:rFonts w:ascii="Century Gothic" w:hAnsi="Century Gothic"/>
                <w:b/>
                <w:color w:val="0070C0"/>
                <w:sz w:val="32"/>
                <w:szCs w:val="32"/>
                <w:u w:val="single"/>
              </w:rPr>
              <w:t xml:space="preserve">Enrichment </w:t>
            </w:r>
          </w:p>
        </w:tc>
      </w:tr>
      <w:tr w:rsidR="00BD353D" w:rsidRPr="00B76E90" w:rsidTr="00692DDD">
        <w:trPr>
          <w:trHeight w:val="134"/>
        </w:trPr>
        <w:tc>
          <w:tcPr>
            <w:tcW w:w="2127" w:type="dxa"/>
            <w:shd w:val="clear" w:color="auto" w:fill="auto"/>
          </w:tcPr>
          <w:p w:rsidR="00EB61B4" w:rsidRPr="004D3BF6" w:rsidRDefault="0008242F" w:rsidP="000B1C8C">
            <w:pPr>
              <w:spacing w:after="0" w:line="240" w:lineRule="auto"/>
              <w:rPr>
                <w:rFonts w:ascii="Century Gothic" w:hAnsi="Century Gothic"/>
                <w:b/>
                <w:sz w:val="24"/>
                <w:szCs w:val="24"/>
              </w:rPr>
            </w:pPr>
            <w:r w:rsidRPr="004D3BF6">
              <w:rPr>
                <w:rFonts w:ascii="Century Gothic" w:hAnsi="Century Gothic"/>
                <w:b/>
                <w:sz w:val="24"/>
                <w:szCs w:val="24"/>
              </w:rPr>
              <w:t>Termly activity</w:t>
            </w:r>
          </w:p>
        </w:tc>
        <w:tc>
          <w:tcPr>
            <w:tcW w:w="1701" w:type="dxa"/>
          </w:tcPr>
          <w:p w:rsidR="004764D5" w:rsidRDefault="004D3BF6" w:rsidP="00602725">
            <w:pPr>
              <w:spacing w:after="0" w:line="240" w:lineRule="auto"/>
              <w:jc w:val="center"/>
              <w:rPr>
                <w:rFonts w:ascii="Century Gothic" w:hAnsi="Century Gothic"/>
                <w:sz w:val="20"/>
                <w:szCs w:val="20"/>
              </w:rPr>
            </w:pPr>
            <w:r>
              <w:rPr>
                <w:rFonts w:ascii="Century Gothic" w:hAnsi="Century Gothic"/>
                <w:sz w:val="20"/>
                <w:szCs w:val="20"/>
              </w:rPr>
              <w:t>£500 allocated for the year</w:t>
            </w:r>
          </w:p>
          <w:p w:rsidR="006A3855" w:rsidRDefault="006A3855" w:rsidP="00602725">
            <w:pPr>
              <w:spacing w:after="0" w:line="240" w:lineRule="auto"/>
              <w:jc w:val="center"/>
              <w:rPr>
                <w:rFonts w:ascii="Century Gothic" w:hAnsi="Century Gothic"/>
                <w:sz w:val="20"/>
                <w:szCs w:val="20"/>
              </w:rPr>
            </w:pPr>
          </w:p>
          <w:p w:rsidR="006A3855" w:rsidRPr="006A3855" w:rsidRDefault="006A3855" w:rsidP="006A3855">
            <w:pPr>
              <w:spacing w:after="0" w:line="240" w:lineRule="auto"/>
              <w:rPr>
                <w:rFonts w:ascii="Century Gothic" w:hAnsi="Century Gothic"/>
                <w:b/>
                <w:i/>
                <w:sz w:val="20"/>
                <w:szCs w:val="20"/>
              </w:rPr>
            </w:pPr>
            <w:r w:rsidRPr="006A3855">
              <w:rPr>
                <w:rFonts w:ascii="Century Gothic" w:hAnsi="Century Gothic"/>
                <w:b/>
                <w:i/>
                <w:sz w:val="20"/>
                <w:szCs w:val="20"/>
              </w:rPr>
              <w:t>Cinema £150</w:t>
            </w:r>
          </w:p>
        </w:tc>
        <w:tc>
          <w:tcPr>
            <w:tcW w:w="4961" w:type="dxa"/>
          </w:tcPr>
          <w:p w:rsidR="004764D5" w:rsidRPr="004D3BF6" w:rsidRDefault="0008242F" w:rsidP="004D3BF6">
            <w:pPr>
              <w:spacing w:after="0" w:line="240" w:lineRule="auto"/>
              <w:rPr>
                <w:rFonts w:ascii="Century Gothic" w:hAnsi="Century Gothic"/>
                <w:sz w:val="20"/>
                <w:szCs w:val="20"/>
              </w:rPr>
            </w:pPr>
            <w:r w:rsidRPr="004D3BF6">
              <w:rPr>
                <w:rFonts w:ascii="Century Gothic" w:hAnsi="Century Gothic"/>
                <w:sz w:val="20"/>
                <w:szCs w:val="20"/>
              </w:rPr>
              <w:t xml:space="preserve">All KS1 </w:t>
            </w:r>
            <w:r w:rsidR="004D3BF6">
              <w:rPr>
                <w:rFonts w:ascii="Century Gothic" w:hAnsi="Century Gothic"/>
                <w:sz w:val="20"/>
                <w:szCs w:val="20"/>
              </w:rPr>
              <w:t xml:space="preserve">PP </w:t>
            </w:r>
            <w:r w:rsidRPr="004D3BF6">
              <w:rPr>
                <w:rFonts w:ascii="Century Gothic" w:hAnsi="Century Gothic"/>
                <w:sz w:val="20"/>
                <w:szCs w:val="20"/>
              </w:rPr>
              <w:t>pupils to be offered the opportunity to go to the cinema as p</w:t>
            </w:r>
            <w:r w:rsidR="004D3BF6">
              <w:rPr>
                <w:rFonts w:ascii="Century Gothic" w:hAnsi="Century Gothic"/>
                <w:sz w:val="20"/>
                <w:szCs w:val="20"/>
              </w:rPr>
              <w:t>art of the Film Festival season.</w:t>
            </w:r>
          </w:p>
        </w:tc>
        <w:tc>
          <w:tcPr>
            <w:tcW w:w="2977" w:type="dxa"/>
          </w:tcPr>
          <w:p w:rsidR="004764D5" w:rsidRPr="002A1135" w:rsidRDefault="004D3BF6" w:rsidP="004D3BF6">
            <w:pPr>
              <w:spacing w:after="0" w:line="240" w:lineRule="auto"/>
              <w:rPr>
                <w:rFonts w:ascii="Century Gothic" w:hAnsi="Century Gothic"/>
                <w:sz w:val="20"/>
                <w:szCs w:val="20"/>
              </w:rPr>
            </w:pPr>
            <w:r>
              <w:rPr>
                <w:rFonts w:ascii="Century Gothic" w:hAnsi="Century Gothic"/>
                <w:sz w:val="20"/>
                <w:szCs w:val="20"/>
              </w:rPr>
              <w:t>PP pupils enjoy cinema experience.</w:t>
            </w:r>
          </w:p>
        </w:tc>
        <w:tc>
          <w:tcPr>
            <w:tcW w:w="4111" w:type="dxa"/>
          </w:tcPr>
          <w:p w:rsidR="002666C5" w:rsidRPr="00692DDD" w:rsidRDefault="00C800AF" w:rsidP="00107B12">
            <w:pPr>
              <w:spacing w:after="0" w:line="240" w:lineRule="auto"/>
              <w:rPr>
                <w:rFonts w:ascii="Century Gothic" w:hAnsi="Century Gothic"/>
                <w:sz w:val="20"/>
                <w:szCs w:val="20"/>
              </w:rPr>
            </w:pPr>
            <w:r w:rsidRPr="00692DDD">
              <w:rPr>
                <w:rFonts w:ascii="Century Gothic" w:hAnsi="Century Gothic"/>
                <w:sz w:val="20"/>
                <w:szCs w:val="20"/>
              </w:rPr>
              <w:t xml:space="preserve">44 PP </w:t>
            </w:r>
            <w:proofErr w:type="spellStart"/>
            <w:r w:rsidRPr="00692DDD">
              <w:rPr>
                <w:rFonts w:ascii="Century Gothic" w:hAnsi="Century Gothic"/>
                <w:sz w:val="20"/>
                <w:szCs w:val="20"/>
              </w:rPr>
              <w:t>chn</w:t>
            </w:r>
            <w:proofErr w:type="spellEnd"/>
            <w:r w:rsidRPr="00692DDD">
              <w:rPr>
                <w:rFonts w:ascii="Century Gothic" w:hAnsi="Century Gothic"/>
                <w:sz w:val="20"/>
                <w:szCs w:val="20"/>
              </w:rPr>
              <w:t xml:space="preserve"> in KS1 attended the trip.</w:t>
            </w:r>
            <w:r w:rsidR="00107B12" w:rsidRPr="00692DDD">
              <w:rPr>
                <w:rFonts w:ascii="Century Gothic" w:hAnsi="Century Gothic"/>
                <w:sz w:val="20"/>
                <w:szCs w:val="20"/>
              </w:rPr>
              <w:t xml:space="preserve"> When asked, pupils said they enjoyed the trip. For some it was their first visit to the cinema. Others expressed how much they liked going with their friends as it made the trip more exciting!</w:t>
            </w:r>
          </w:p>
        </w:tc>
      </w:tr>
      <w:tr w:rsidR="0008242F" w:rsidRPr="00B76E90" w:rsidTr="00692DDD">
        <w:trPr>
          <w:trHeight w:val="134"/>
        </w:trPr>
        <w:tc>
          <w:tcPr>
            <w:tcW w:w="2127" w:type="dxa"/>
            <w:shd w:val="clear" w:color="auto" w:fill="auto"/>
          </w:tcPr>
          <w:p w:rsidR="0008242F" w:rsidRPr="004D3BF6" w:rsidRDefault="004D3BF6" w:rsidP="000B1C8C">
            <w:pPr>
              <w:spacing w:after="0" w:line="240" w:lineRule="auto"/>
              <w:rPr>
                <w:rFonts w:ascii="Century Gothic" w:hAnsi="Century Gothic"/>
                <w:b/>
                <w:sz w:val="24"/>
                <w:szCs w:val="24"/>
              </w:rPr>
            </w:pPr>
            <w:r w:rsidRPr="004D3BF6">
              <w:rPr>
                <w:rFonts w:ascii="Century Gothic" w:hAnsi="Century Gothic"/>
                <w:b/>
                <w:sz w:val="24"/>
                <w:szCs w:val="24"/>
              </w:rPr>
              <w:t>Family Learning</w:t>
            </w:r>
          </w:p>
        </w:tc>
        <w:tc>
          <w:tcPr>
            <w:tcW w:w="1701" w:type="dxa"/>
          </w:tcPr>
          <w:p w:rsidR="0008242F" w:rsidRPr="00431F7F" w:rsidRDefault="004D3BF6" w:rsidP="00602725">
            <w:pPr>
              <w:spacing w:after="0" w:line="240" w:lineRule="auto"/>
              <w:jc w:val="center"/>
              <w:rPr>
                <w:rFonts w:ascii="Century Gothic" w:hAnsi="Century Gothic"/>
                <w:sz w:val="18"/>
                <w:szCs w:val="18"/>
              </w:rPr>
            </w:pPr>
            <w:r w:rsidRPr="00431F7F">
              <w:rPr>
                <w:rFonts w:ascii="Century Gothic" w:hAnsi="Century Gothic"/>
                <w:sz w:val="18"/>
                <w:szCs w:val="18"/>
              </w:rPr>
              <w:t>Costs absorbed within ‘Develop</w:t>
            </w:r>
            <w:r w:rsidR="00E24773">
              <w:rPr>
                <w:rFonts w:ascii="Century Gothic" w:hAnsi="Century Gothic"/>
                <w:sz w:val="18"/>
                <w:szCs w:val="18"/>
              </w:rPr>
              <w:t>ing</w:t>
            </w:r>
            <w:r w:rsidRPr="00431F7F">
              <w:rPr>
                <w:rFonts w:ascii="Century Gothic" w:hAnsi="Century Gothic"/>
                <w:sz w:val="18"/>
                <w:szCs w:val="18"/>
              </w:rPr>
              <w:t xml:space="preserve"> Parent Partnership’</w:t>
            </w:r>
          </w:p>
        </w:tc>
        <w:tc>
          <w:tcPr>
            <w:tcW w:w="4961" w:type="dxa"/>
          </w:tcPr>
          <w:p w:rsidR="0008242F" w:rsidRPr="002A1135" w:rsidRDefault="004D3BF6" w:rsidP="004D3BF6">
            <w:pPr>
              <w:spacing w:after="0" w:line="240" w:lineRule="auto"/>
              <w:rPr>
                <w:rFonts w:ascii="Century Gothic" w:hAnsi="Century Gothic"/>
                <w:sz w:val="20"/>
                <w:szCs w:val="20"/>
              </w:rPr>
            </w:pPr>
            <w:r w:rsidRPr="002A1135">
              <w:rPr>
                <w:rFonts w:ascii="Century Gothic" w:hAnsi="Century Gothic"/>
                <w:sz w:val="20"/>
                <w:szCs w:val="20"/>
              </w:rPr>
              <w:t xml:space="preserve">PPC to lead ‘Let’s get cooking’ for </w:t>
            </w:r>
            <w:r>
              <w:rPr>
                <w:rFonts w:ascii="Century Gothic" w:hAnsi="Century Gothic"/>
                <w:sz w:val="20"/>
                <w:szCs w:val="20"/>
              </w:rPr>
              <w:t xml:space="preserve">7 </w:t>
            </w:r>
            <w:r w:rsidRPr="002A1135">
              <w:rPr>
                <w:rFonts w:ascii="Century Gothic" w:hAnsi="Century Gothic"/>
                <w:sz w:val="20"/>
                <w:szCs w:val="20"/>
              </w:rPr>
              <w:t>PP families with focus on cooking healthy meals on a budget. Offer individual support to families as appropriate.</w:t>
            </w:r>
          </w:p>
        </w:tc>
        <w:tc>
          <w:tcPr>
            <w:tcW w:w="2977" w:type="dxa"/>
          </w:tcPr>
          <w:p w:rsidR="004D3BF6" w:rsidRPr="002A1135" w:rsidRDefault="004D3BF6" w:rsidP="004D3BF6">
            <w:pPr>
              <w:spacing w:after="0" w:line="240" w:lineRule="auto"/>
              <w:rPr>
                <w:rFonts w:ascii="Century Gothic" w:hAnsi="Century Gothic"/>
                <w:sz w:val="20"/>
                <w:szCs w:val="20"/>
              </w:rPr>
            </w:pPr>
            <w:r w:rsidRPr="002A1135">
              <w:rPr>
                <w:rFonts w:ascii="Century Gothic" w:hAnsi="Century Gothic"/>
                <w:sz w:val="20"/>
                <w:szCs w:val="20"/>
              </w:rPr>
              <w:t>100% attendance at cooking group.</w:t>
            </w:r>
          </w:p>
          <w:p w:rsidR="0008242F" w:rsidRPr="002A1135" w:rsidRDefault="004D3BF6" w:rsidP="004D3BF6">
            <w:pPr>
              <w:spacing w:after="0" w:line="240" w:lineRule="auto"/>
              <w:rPr>
                <w:rFonts w:ascii="Century Gothic" w:hAnsi="Century Gothic"/>
                <w:sz w:val="20"/>
                <w:szCs w:val="20"/>
              </w:rPr>
            </w:pPr>
            <w:r>
              <w:rPr>
                <w:rFonts w:ascii="Century Gothic" w:hAnsi="Century Gothic"/>
                <w:sz w:val="20"/>
                <w:szCs w:val="20"/>
              </w:rPr>
              <w:t>Improvements in parents</w:t>
            </w:r>
            <w:r w:rsidR="002666C5">
              <w:rPr>
                <w:rFonts w:ascii="Century Gothic" w:hAnsi="Century Gothic"/>
                <w:sz w:val="20"/>
                <w:szCs w:val="20"/>
              </w:rPr>
              <w:t>’</w:t>
            </w:r>
            <w:r>
              <w:rPr>
                <w:rFonts w:ascii="Century Gothic" w:hAnsi="Century Gothic"/>
                <w:sz w:val="20"/>
                <w:szCs w:val="20"/>
              </w:rPr>
              <w:t xml:space="preserve"> knowledge of healthy food/cooking seen in b</w:t>
            </w:r>
            <w:r w:rsidRPr="002A1135">
              <w:rPr>
                <w:rFonts w:ascii="Century Gothic" w:hAnsi="Century Gothic"/>
                <w:sz w:val="20"/>
                <w:szCs w:val="20"/>
              </w:rPr>
              <w:t>efore/after questionnaire.</w:t>
            </w:r>
          </w:p>
        </w:tc>
        <w:tc>
          <w:tcPr>
            <w:tcW w:w="4111" w:type="dxa"/>
          </w:tcPr>
          <w:p w:rsidR="0008242F" w:rsidRPr="00692DDD" w:rsidRDefault="00107B12" w:rsidP="002666C5">
            <w:pPr>
              <w:spacing w:after="0" w:line="240" w:lineRule="auto"/>
              <w:rPr>
                <w:rFonts w:ascii="Century Gothic" w:hAnsi="Century Gothic"/>
                <w:sz w:val="20"/>
                <w:szCs w:val="20"/>
              </w:rPr>
            </w:pPr>
            <w:r w:rsidRPr="00692DDD">
              <w:rPr>
                <w:rFonts w:ascii="Century Gothic" w:hAnsi="Century Gothic"/>
                <w:sz w:val="20"/>
                <w:szCs w:val="20"/>
              </w:rPr>
              <w:t>Y2 attendance = 89%</w:t>
            </w:r>
          </w:p>
          <w:p w:rsidR="00107B12" w:rsidRPr="00692DDD" w:rsidRDefault="00107B12" w:rsidP="002666C5">
            <w:pPr>
              <w:spacing w:after="0" w:line="240" w:lineRule="auto"/>
              <w:rPr>
                <w:rFonts w:ascii="Century Gothic" w:hAnsi="Century Gothic"/>
                <w:sz w:val="20"/>
                <w:szCs w:val="20"/>
              </w:rPr>
            </w:pPr>
            <w:r w:rsidRPr="00692DDD">
              <w:rPr>
                <w:rFonts w:ascii="Century Gothic" w:hAnsi="Century Gothic"/>
                <w:sz w:val="20"/>
                <w:szCs w:val="20"/>
              </w:rPr>
              <w:t>Y1 attendance = 52% - one reason for lower attendance was timing of group – just before Christmas.</w:t>
            </w:r>
          </w:p>
          <w:p w:rsidR="00107B12" w:rsidRPr="00692DDD" w:rsidRDefault="00107B12" w:rsidP="002666C5">
            <w:pPr>
              <w:spacing w:after="0" w:line="240" w:lineRule="auto"/>
              <w:rPr>
                <w:rFonts w:ascii="Century Gothic" w:hAnsi="Century Gothic"/>
                <w:sz w:val="20"/>
                <w:szCs w:val="20"/>
              </w:rPr>
            </w:pPr>
          </w:p>
          <w:p w:rsidR="00107B12" w:rsidRPr="00692DDD" w:rsidRDefault="00107B12" w:rsidP="002666C5">
            <w:pPr>
              <w:spacing w:after="0" w:line="240" w:lineRule="auto"/>
              <w:rPr>
                <w:rFonts w:ascii="Century Gothic" w:hAnsi="Century Gothic"/>
                <w:sz w:val="20"/>
                <w:szCs w:val="20"/>
              </w:rPr>
            </w:pPr>
            <w:r w:rsidRPr="00692DDD">
              <w:rPr>
                <w:rFonts w:ascii="Century Gothic" w:hAnsi="Century Gothic"/>
                <w:sz w:val="20"/>
                <w:szCs w:val="20"/>
              </w:rPr>
              <w:t>90% of parents who attended tried out new reci</w:t>
            </w:r>
            <w:bookmarkStart w:id="0" w:name="_GoBack"/>
            <w:bookmarkEnd w:id="0"/>
            <w:r w:rsidRPr="00692DDD">
              <w:rPr>
                <w:rFonts w:ascii="Century Gothic" w:hAnsi="Century Gothic"/>
                <w:sz w:val="20"/>
                <w:szCs w:val="20"/>
              </w:rPr>
              <w:t>pes at home as a result of the group.</w:t>
            </w:r>
          </w:p>
          <w:p w:rsidR="00107B12" w:rsidRPr="00692DDD" w:rsidRDefault="00107B12" w:rsidP="002666C5">
            <w:pPr>
              <w:spacing w:after="0" w:line="240" w:lineRule="auto"/>
              <w:rPr>
                <w:rFonts w:ascii="Century Gothic" w:hAnsi="Century Gothic"/>
                <w:sz w:val="20"/>
                <w:szCs w:val="20"/>
              </w:rPr>
            </w:pPr>
            <w:r w:rsidRPr="00692DDD">
              <w:rPr>
                <w:rFonts w:ascii="Century Gothic" w:hAnsi="Century Gothic"/>
                <w:sz w:val="20"/>
                <w:szCs w:val="20"/>
              </w:rPr>
              <w:t>90% said the group encouraged them to cook at home more with their children.</w:t>
            </w:r>
          </w:p>
          <w:p w:rsidR="00107B12" w:rsidRPr="00692DDD" w:rsidRDefault="00107B12" w:rsidP="002666C5">
            <w:pPr>
              <w:spacing w:after="0" w:line="240" w:lineRule="auto"/>
              <w:rPr>
                <w:rFonts w:ascii="Century Gothic" w:hAnsi="Century Gothic"/>
                <w:sz w:val="20"/>
                <w:szCs w:val="20"/>
              </w:rPr>
            </w:pPr>
            <w:r w:rsidRPr="00692DDD">
              <w:rPr>
                <w:rFonts w:ascii="Century Gothic" w:hAnsi="Century Gothic"/>
                <w:sz w:val="20"/>
                <w:szCs w:val="20"/>
              </w:rPr>
              <w:t>All parents said they enjoyed attending:</w:t>
            </w:r>
          </w:p>
          <w:p w:rsidR="00107B12" w:rsidRPr="00692DDD" w:rsidRDefault="00107B12" w:rsidP="002666C5">
            <w:pPr>
              <w:spacing w:after="0" w:line="240" w:lineRule="auto"/>
              <w:rPr>
                <w:rFonts w:ascii="Century Gothic" w:hAnsi="Century Gothic"/>
                <w:i/>
                <w:sz w:val="20"/>
                <w:szCs w:val="20"/>
              </w:rPr>
            </w:pPr>
            <w:r w:rsidRPr="00692DDD">
              <w:rPr>
                <w:rFonts w:ascii="Century Gothic" w:hAnsi="Century Gothic"/>
                <w:i/>
                <w:sz w:val="20"/>
                <w:szCs w:val="20"/>
              </w:rPr>
              <w:t>“Brilliant!”</w:t>
            </w:r>
          </w:p>
          <w:p w:rsidR="00107B12" w:rsidRPr="00692DDD" w:rsidRDefault="00107B12" w:rsidP="002666C5">
            <w:pPr>
              <w:spacing w:after="0" w:line="240" w:lineRule="auto"/>
              <w:rPr>
                <w:rFonts w:ascii="Century Gothic" w:hAnsi="Century Gothic"/>
                <w:sz w:val="20"/>
                <w:szCs w:val="20"/>
              </w:rPr>
            </w:pPr>
            <w:r w:rsidRPr="00692DDD">
              <w:rPr>
                <w:rFonts w:ascii="Century Gothic" w:hAnsi="Century Gothic"/>
                <w:i/>
                <w:sz w:val="20"/>
                <w:szCs w:val="20"/>
              </w:rPr>
              <w:t>“Very good lessons and a great time to learn ourselves”</w:t>
            </w:r>
          </w:p>
        </w:tc>
      </w:tr>
      <w:tr w:rsidR="00BD353D" w:rsidRPr="00B76E90" w:rsidTr="00692DDD">
        <w:trPr>
          <w:trHeight w:val="847"/>
        </w:trPr>
        <w:tc>
          <w:tcPr>
            <w:tcW w:w="2127" w:type="dxa"/>
            <w:shd w:val="clear" w:color="auto" w:fill="FFFFFF" w:themeFill="background1"/>
          </w:tcPr>
          <w:p w:rsidR="00DA00EB" w:rsidRPr="004D3BF6" w:rsidRDefault="00DA00EB" w:rsidP="000B1C8C">
            <w:pPr>
              <w:spacing w:after="0" w:line="240" w:lineRule="auto"/>
              <w:rPr>
                <w:rFonts w:ascii="Century Gothic" w:hAnsi="Century Gothic"/>
                <w:b/>
                <w:sz w:val="24"/>
                <w:szCs w:val="24"/>
              </w:rPr>
            </w:pPr>
            <w:r w:rsidRPr="004D3BF6">
              <w:rPr>
                <w:rFonts w:ascii="Century Gothic" w:hAnsi="Century Gothic"/>
                <w:b/>
                <w:sz w:val="24"/>
                <w:szCs w:val="24"/>
              </w:rPr>
              <w:t>Trips</w:t>
            </w:r>
          </w:p>
        </w:tc>
        <w:tc>
          <w:tcPr>
            <w:tcW w:w="1701" w:type="dxa"/>
          </w:tcPr>
          <w:p w:rsidR="00DA00EB" w:rsidRPr="002A1135" w:rsidRDefault="00602725" w:rsidP="00602725">
            <w:pPr>
              <w:spacing w:after="0" w:line="240" w:lineRule="auto"/>
              <w:jc w:val="center"/>
              <w:rPr>
                <w:rFonts w:ascii="Century Gothic" w:hAnsi="Century Gothic"/>
                <w:b/>
                <w:sz w:val="20"/>
                <w:szCs w:val="20"/>
              </w:rPr>
            </w:pPr>
            <w:r w:rsidRPr="002A1135">
              <w:rPr>
                <w:rFonts w:ascii="Century Gothic" w:hAnsi="Century Gothic"/>
                <w:sz w:val="20"/>
                <w:szCs w:val="20"/>
              </w:rPr>
              <w:t>£1000 allocated for the year</w:t>
            </w:r>
          </w:p>
        </w:tc>
        <w:tc>
          <w:tcPr>
            <w:tcW w:w="4961" w:type="dxa"/>
          </w:tcPr>
          <w:p w:rsidR="00DA00EB" w:rsidRPr="0008242F" w:rsidRDefault="00D05A99" w:rsidP="004D3BF6">
            <w:pPr>
              <w:spacing w:after="0" w:line="240" w:lineRule="auto"/>
              <w:rPr>
                <w:rFonts w:ascii="Century Gothic" w:hAnsi="Century Gothic"/>
                <w:sz w:val="20"/>
                <w:szCs w:val="20"/>
              </w:rPr>
            </w:pPr>
            <w:r w:rsidRPr="004D3BF6">
              <w:rPr>
                <w:rFonts w:ascii="Century Gothic" w:hAnsi="Century Gothic"/>
                <w:sz w:val="20"/>
                <w:szCs w:val="20"/>
              </w:rPr>
              <w:t>Support Y1 PP pupil</w:t>
            </w:r>
            <w:r w:rsidR="004D3BF6">
              <w:rPr>
                <w:rFonts w:ascii="Century Gothic" w:hAnsi="Century Gothic"/>
                <w:sz w:val="20"/>
                <w:szCs w:val="20"/>
              </w:rPr>
              <w:t xml:space="preserve">s to attend Old </w:t>
            </w:r>
            <w:proofErr w:type="spellStart"/>
            <w:r w:rsidR="004D3BF6">
              <w:rPr>
                <w:rFonts w:ascii="Century Gothic" w:hAnsi="Century Gothic"/>
                <w:sz w:val="20"/>
                <w:szCs w:val="20"/>
              </w:rPr>
              <w:t>Hunstanton</w:t>
            </w:r>
            <w:proofErr w:type="spellEnd"/>
            <w:r w:rsidR="004D3BF6">
              <w:rPr>
                <w:rFonts w:ascii="Century Gothic" w:hAnsi="Century Gothic"/>
                <w:sz w:val="20"/>
                <w:szCs w:val="20"/>
              </w:rPr>
              <w:t xml:space="preserve"> trip.</w:t>
            </w:r>
          </w:p>
        </w:tc>
        <w:tc>
          <w:tcPr>
            <w:tcW w:w="2977" w:type="dxa"/>
          </w:tcPr>
          <w:p w:rsidR="00D05A99" w:rsidRPr="002A1135" w:rsidRDefault="00D05A99" w:rsidP="007476B7">
            <w:pPr>
              <w:spacing w:after="0" w:line="240" w:lineRule="auto"/>
              <w:rPr>
                <w:rFonts w:ascii="Century Gothic" w:hAnsi="Century Gothic"/>
                <w:sz w:val="20"/>
                <w:szCs w:val="20"/>
              </w:rPr>
            </w:pPr>
            <w:r w:rsidRPr="002A1135">
              <w:rPr>
                <w:rFonts w:ascii="Century Gothic" w:hAnsi="Century Gothic"/>
                <w:sz w:val="20"/>
                <w:szCs w:val="20"/>
              </w:rPr>
              <w:t>All PP pupils to attend trips.</w:t>
            </w:r>
          </w:p>
          <w:p w:rsidR="002A1135" w:rsidRPr="002A1135" w:rsidRDefault="002A1135" w:rsidP="007476B7">
            <w:pPr>
              <w:spacing w:after="0" w:line="240" w:lineRule="auto"/>
              <w:rPr>
                <w:rFonts w:ascii="Century Gothic" w:hAnsi="Century Gothic"/>
                <w:sz w:val="20"/>
                <w:szCs w:val="20"/>
              </w:rPr>
            </w:pPr>
            <w:r w:rsidRPr="002A1135">
              <w:rPr>
                <w:rFonts w:ascii="Century Gothic" w:hAnsi="Century Gothic"/>
                <w:sz w:val="20"/>
                <w:szCs w:val="20"/>
              </w:rPr>
              <w:t>Positive feedback from children about trips.</w:t>
            </w:r>
          </w:p>
        </w:tc>
        <w:tc>
          <w:tcPr>
            <w:tcW w:w="4111" w:type="dxa"/>
            <w:shd w:val="clear" w:color="auto" w:fill="auto"/>
          </w:tcPr>
          <w:p w:rsidR="00C800AF" w:rsidRDefault="00C800AF" w:rsidP="00E6174C">
            <w:pPr>
              <w:spacing w:after="0" w:line="240" w:lineRule="auto"/>
              <w:rPr>
                <w:rFonts w:ascii="Century Gothic" w:hAnsi="Century Gothic"/>
              </w:rPr>
            </w:pPr>
            <w:r>
              <w:rPr>
                <w:rFonts w:ascii="Century Gothic" w:hAnsi="Century Gothic"/>
              </w:rPr>
              <w:t>All Y1 PP children accessed the trip.</w:t>
            </w:r>
          </w:p>
          <w:p w:rsidR="00DA00EB" w:rsidRPr="002666C5" w:rsidRDefault="00107B12" w:rsidP="00E6174C">
            <w:pPr>
              <w:spacing w:after="0" w:line="240" w:lineRule="auto"/>
              <w:rPr>
                <w:rFonts w:ascii="Century Gothic" w:hAnsi="Century Gothic"/>
              </w:rPr>
            </w:pPr>
            <w:r w:rsidRPr="00BC2B83">
              <w:rPr>
                <w:rFonts w:ascii="Century Gothic" w:hAnsi="Century Gothic"/>
                <w:sz w:val="20"/>
                <w:szCs w:val="20"/>
              </w:rPr>
              <w:t xml:space="preserve">Pupils reported that they enjoyed the trip. They said that their writing was better because they had seen the features of the seaside. It also aided them in </w:t>
            </w:r>
            <w:r>
              <w:rPr>
                <w:rFonts w:ascii="Century Gothic" w:hAnsi="Century Gothic"/>
                <w:sz w:val="20"/>
                <w:szCs w:val="20"/>
              </w:rPr>
              <w:t>other curriculum areas e.g. Art.</w:t>
            </w:r>
          </w:p>
        </w:tc>
      </w:tr>
    </w:tbl>
    <w:p w:rsidR="0033191E" w:rsidRPr="00EB61B4" w:rsidRDefault="0033191E" w:rsidP="001A63C4">
      <w:pPr>
        <w:rPr>
          <w:rFonts w:ascii="Century Gothic" w:hAnsi="Century Gothic"/>
          <w:sz w:val="2"/>
          <w:szCs w:val="2"/>
        </w:rPr>
      </w:pPr>
    </w:p>
    <w:sectPr w:rsidR="0033191E" w:rsidRPr="00EB61B4" w:rsidSect="00692DDD">
      <w:pgSz w:w="16838" w:h="11906" w:orient="landscape"/>
      <w:pgMar w:top="794" w:right="539"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02E6"/>
    <w:multiLevelType w:val="hybridMultilevel"/>
    <w:tmpl w:val="D2B6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F2E29"/>
    <w:multiLevelType w:val="hybridMultilevel"/>
    <w:tmpl w:val="1390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84AB4"/>
    <w:multiLevelType w:val="hybridMultilevel"/>
    <w:tmpl w:val="E514E680"/>
    <w:lvl w:ilvl="0" w:tplc="DB6443DA">
      <w:start w:val="5"/>
      <w:numFmt w:val="bullet"/>
      <w:lvlText w:val="-"/>
      <w:lvlJc w:val="left"/>
      <w:pPr>
        <w:ind w:left="1095" w:hanging="360"/>
      </w:pPr>
      <w:rPr>
        <w:rFonts w:ascii="Century Gothic" w:eastAsia="Times New Roman" w:hAnsi="Century Gothic" w:hint="default"/>
      </w:rPr>
    </w:lvl>
    <w:lvl w:ilvl="1" w:tplc="08090003" w:tentative="1">
      <w:start w:val="1"/>
      <w:numFmt w:val="bullet"/>
      <w:lvlText w:val="o"/>
      <w:lvlJc w:val="left"/>
      <w:pPr>
        <w:ind w:left="1815" w:hanging="360"/>
      </w:pPr>
      <w:rPr>
        <w:rFonts w:ascii="Courier New" w:hAnsi="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nsid w:val="1ED87554"/>
    <w:multiLevelType w:val="hybridMultilevel"/>
    <w:tmpl w:val="ECE0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450FBB"/>
    <w:multiLevelType w:val="hybridMultilevel"/>
    <w:tmpl w:val="25929FFE"/>
    <w:lvl w:ilvl="0" w:tplc="0C0EC5B4">
      <w:start w:val="6"/>
      <w:numFmt w:val="bullet"/>
      <w:lvlText w:val="-"/>
      <w:lvlJc w:val="left"/>
      <w:pPr>
        <w:ind w:left="360" w:hanging="360"/>
      </w:pPr>
      <w:rPr>
        <w:rFonts w:ascii="Century Gothic" w:eastAsia="Calibri"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9D1A69"/>
    <w:multiLevelType w:val="hybridMultilevel"/>
    <w:tmpl w:val="F6E44690"/>
    <w:lvl w:ilvl="0" w:tplc="E0F0F3BC">
      <w:start w:val="3"/>
      <w:numFmt w:val="bullet"/>
      <w:lvlText w:val="-"/>
      <w:lvlJc w:val="left"/>
      <w:pPr>
        <w:ind w:left="360" w:hanging="360"/>
      </w:pPr>
      <w:rPr>
        <w:rFonts w:ascii="Century Gothic" w:eastAsia="Calibri"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4B27F1A"/>
    <w:multiLevelType w:val="hybridMultilevel"/>
    <w:tmpl w:val="E2DEFB50"/>
    <w:lvl w:ilvl="0" w:tplc="28FCC5A6">
      <w:numFmt w:val="bullet"/>
      <w:lvlText w:val="-"/>
      <w:lvlJc w:val="left"/>
      <w:pPr>
        <w:ind w:left="360" w:hanging="360"/>
      </w:pPr>
      <w:rPr>
        <w:rFonts w:ascii="Century Gothic" w:eastAsia="Calibri"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D9E3209"/>
    <w:multiLevelType w:val="hybridMultilevel"/>
    <w:tmpl w:val="E95054FC"/>
    <w:lvl w:ilvl="0" w:tplc="A46A182E">
      <w:start w:val="6"/>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611E64"/>
    <w:multiLevelType w:val="hybridMultilevel"/>
    <w:tmpl w:val="368E5EBA"/>
    <w:lvl w:ilvl="0" w:tplc="28FCC5A6">
      <w:numFmt w:val="bullet"/>
      <w:lvlText w:val="-"/>
      <w:lvlJc w:val="left"/>
      <w:pPr>
        <w:ind w:left="360" w:hanging="360"/>
      </w:pPr>
      <w:rPr>
        <w:rFonts w:ascii="Century Gothic" w:eastAsia="Calibri"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6EE79DC"/>
    <w:multiLevelType w:val="hybridMultilevel"/>
    <w:tmpl w:val="9A8A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FA63EA"/>
    <w:multiLevelType w:val="hybridMultilevel"/>
    <w:tmpl w:val="188E4636"/>
    <w:lvl w:ilvl="0" w:tplc="E9E20EAC">
      <w:numFmt w:val="bullet"/>
      <w:lvlText w:val="-"/>
      <w:lvlJc w:val="left"/>
      <w:pPr>
        <w:ind w:left="36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num>
  <w:num w:numId="5">
    <w:abstractNumId w:val="2"/>
  </w:num>
  <w:num w:numId="6">
    <w:abstractNumId w:val="10"/>
  </w:num>
  <w:num w:numId="7">
    <w:abstractNumId w:val="6"/>
  </w:num>
  <w:num w:numId="8">
    <w:abstractNumId w:val="4"/>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DF"/>
    <w:rsid w:val="000106BB"/>
    <w:rsid w:val="00042150"/>
    <w:rsid w:val="000435EF"/>
    <w:rsid w:val="00057F2F"/>
    <w:rsid w:val="0007068F"/>
    <w:rsid w:val="000821F8"/>
    <w:rsid w:val="0008242F"/>
    <w:rsid w:val="00093C4C"/>
    <w:rsid w:val="000A36A3"/>
    <w:rsid w:val="000B24F1"/>
    <w:rsid w:val="000D3ED7"/>
    <w:rsid w:val="000F6F42"/>
    <w:rsid w:val="0010491D"/>
    <w:rsid w:val="00106C62"/>
    <w:rsid w:val="001079C6"/>
    <w:rsid w:val="00107B12"/>
    <w:rsid w:val="001179C3"/>
    <w:rsid w:val="00117FAA"/>
    <w:rsid w:val="00153C74"/>
    <w:rsid w:val="001617EF"/>
    <w:rsid w:val="00170E79"/>
    <w:rsid w:val="001753EA"/>
    <w:rsid w:val="00182751"/>
    <w:rsid w:val="00184566"/>
    <w:rsid w:val="0018594F"/>
    <w:rsid w:val="00193DA8"/>
    <w:rsid w:val="001A63C4"/>
    <w:rsid w:val="001B4CA0"/>
    <w:rsid w:val="001D675B"/>
    <w:rsid w:val="001E225A"/>
    <w:rsid w:val="00215CFC"/>
    <w:rsid w:val="00257750"/>
    <w:rsid w:val="002666C5"/>
    <w:rsid w:val="00274FB3"/>
    <w:rsid w:val="002757AC"/>
    <w:rsid w:val="00275AEA"/>
    <w:rsid w:val="002830C2"/>
    <w:rsid w:val="00284880"/>
    <w:rsid w:val="002A05E8"/>
    <w:rsid w:val="002A1135"/>
    <w:rsid w:val="002B07E0"/>
    <w:rsid w:val="002B4FC3"/>
    <w:rsid w:val="002C318F"/>
    <w:rsid w:val="002C463F"/>
    <w:rsid w:val="002C4F39"/>
    <w:rsid w:val="002E081A"/>
    <w:rsid w:val="002E279E"/>
    <w:rsid w:val="002F3E1B"/>
    <w:rsid w:val="00307D94"/>
    <w:rsid w:val="00316C7C"/>
    <w:rsid w:val="00316CDE"/>
    <w:rsid w:val="0033191E"/>
    <w:rsid w:val="00336911"/>
    <w:rsid w:val="0034582C"/>
    <w:rsid w:val="00363A52"/>
    <w:rsid w:val="003930EE"/>
    <w:rsid w:val="003B0A86"/>
    <w:rsid w:val="003C4B91"/>
    <w:rsid w:val="003C60F4"/>
    <w:rsid w:val="004044D4"/>
    <w:rsid w:val="00412668"/>
    <w:rsid w:val="00416C81"/>
    <w:rsid w:val="00417012"/>
    <w:rsid w:val="00426107"/>
    <w:rsid w:val="00431D11"/>
    <w:rsid w:val="00431F7F"/>
    <w:rsid w:val="00454BDF"/>
    <w:rsid w:val="00460C1E"/>
    <w:rsid w:val="004625F8"/>
    <w:rsid w:val="004764D5"/>
    <w:rsid w:val="00490553"/>
    <w:rsid w:val="00494122"/>
    <w:rsid w:val="004A4B23"/>
    <w:rsid w:val="004A715F"/>
    <w:rsid w:val="004B544B"/>
    <w:rsid w:val="004D16C4"/>
    <w:rsid w:val="004D3BF6"/>
    <w:rsid w:val="004D46F2"/>
    <w:rsid w:val="004D56D7"/>
    <w:rsid w:val="004E1A6B"/>
    <w:rsid w:val="004E6CFE"/>
    <w:rsid w:val="004F38C7"/>
    <w:rsid w:val="00505F63"/>
    <w:rsid w:val="00510E38"/>
    <w:rsid w:val="00515549"/>
    <w:rsid w:val="0053157A"/>
    <w:rsid w:val="0054201A"/>
    <w:rsid w:val="005631FE"/>
    <w:rsid w:val="005B2883"/>
    <w:rsid w:val="005B6665"/>
    <w:rsid w:val="005F6BA7"/>
    <w:rsid w:val="006014E5"/>
    <w:rsid w:val="00602725"/>
    <w:rsid w:val="00614D50"/>
    <w:rsid w:val="006178EE"/>
    <w:rsid w:val="006305E5"/>
    <w:rsid w:val="006641B2"/>
    <w:rsid w:val="006667C9"/>
    <w:rsid w:val="00692DDD"/>
    <w:rsid w:val="006A307C"/>
    <w:rsid w:val="006A3855"/>
    <w:rsid w:val="006B1E98"/>
    <w:rsid w:val="006E106C"/>
    <w:rsid w:val="00704142"/>
    <w:rsid w:val="00706AF3"/>
    <w:rsid w:val="0073626A"/>
    <w:rsid w:val="007476B7"/>
    <w:rsid w:val="007558FB"/>
    <w:rsid w:val="00756599"/>
    <w:rsid w:val="00772013"/>
    <w:rsid w:val="00784D98"/>
    <w:rsid w:val="007B32BA"/>
    <w:rsid w:val="007B42B4"/>
    <w:rsid w:val="007B46C5"/>
    <w:rsid w:val="007D3275"/>
    <w:rsid w:val="007E3A65"/>
    <w:rsid w:val="007F3415"/>
    <w:rsid w:val="008110DA"/>
    <w:rsid w:val="00833270"/>
    <w:rsid w:val="0084708B"/>
    <w:rsid w:val="008743C3"/>
    <w:rsid w:val="00875D48"/>
    <w:rsid w:val="008A027C"/>
    <w:rsid w:val="008A324F"/>
    <w:rsid w:val="008B6678"/>
    <w:rsid w:val="008C2B29"/>
    <w:rsid w:val="008C5F22"/>
    <w:rsid w:val="008E1B23"/>
    <w:rsid w:val="008E3119"/>
    <w:rsid w:val="00902534"/>
    <w:rsid w:val="00921856"/>
    <w:rsid w:val="00930C80"/>
    <w:rsid w:val="009326E8"/>
    <w:rsid w:val="00951836"/>
    <w:rsid w:val="009530EC"/>
    <w:rsid w:val="00995F79"/>
    <w:rsid w:val="009B3CC1"/>
    <w:rsid w:val="009C13C0"/>
    <w:rsid w:val="009C6979"/>
    <w:rsid w:val="009E62A5"/>
    <w:rsid w:val="00A1624F"/>
    <w:rsid w:val="00A2402C"/>
    <w:rsid w:val="00A34B78"/>
    <w:rsid w:val="00A516DB"/>
    <w:rsid w:val="00A53298"/>
    <w:rsid w:val="00A543EC"/>
    <w:rsid w:val="00A56619"/>
    <w:rsid w:val="00A62F76"/>
    <w:rsid w:val="00A7440F"/>
    <w:rsid w:val="00A7522A"/>
    <w:rsid w:val="00A77EC2"/>
    <w:rsid w:val="00AA6242"/>
    <w:rsid w:val="00AB01A3"/>
    <w:rsid w:val="00AC2020"/>
    <w:rsid w:val="00AD1D0C"/>
    <w:rsid w:val="00B0393D"/>
    <w:rsid w:val="00B20F95"/>
    <w:rsid w:val="00B47D67"/>
    <w:rsid w:val="00B60D66"/>
    <w:rsid w:val="00B644F5"/>
    <w:rsid w:val="00B73622"/>
    <w:rsid w:val="00B76E90"/>
    <w:rsid w:val="00B92E27"/>
    <w:rsid w:val="00BA15FC"/>
    <w:rsid w:val="00BD353D"/>
    <w:rsid w:val="00BD3D23"/>
    <w:rsid w:val="00BD5D87"/>
    <w:rsid w:val="00BE123C"/>
    <w:rsid w:val="00BE2D6A"/>
    <w:rsid w:val="00BE6EF3"/>
    <w:rsid w:val="00C0560D"/>
    <w:rsid w:val="00C20063"/>
    <w:rsid w:val="00C32D2A"/>
    <w:rsid w:val="00C3470B"/>
    <w:rsid w:val="00C50B8D"/>
    <w:rsid w:val="00C755F0"/>
    <w:rsid w:val="00C800AF"/>
    <w:rsid w:val="00C94C89"/>
    <w:rsid w:val="00CA6150"/>
    <w:rsid w:val="00CB37A6"/>
    <w:rsid w:val="00CC1450"/>
    <w:rsid w:val="00CC6533"/>
    <w:rsid w:val="00CD3CDB"/>
    <w:rsid w:val="00CD67DE"/>
    <w:rsid w:val="00CF74C4"/>
    <w:rsid w:val="00D05A99"/>
    <w:rsid w:val="00D13906"/>
    <w:rsid w:val="00D17BA7"/>
    <w:rsid w:val="00D25A94"/>
    <w:rsid w:val="00D33757"/>
    <w:rsid w:val="00D9139A"/>
    <w:rsid w:val="00DA00EB"/>
    <w:rsid w:val="00DD383B"/>
    <w:rsid w:val="00E1509D"/>
    <w:rsid w:val="00E229A6"/>
    <w:rsid w:val="00E24773"/>
    <w:rsid w:val="00E3493D"/>
    <w:rsid w:val="00E577DC"/>
    <w:rsid w:val="00E6174C"/>
    <w:rsid w:val="00E849F4"/>
    <w:rsid w:val="00E954DC"/>
    <w:rsid w:val="00EB3877"/>
    <w:rsid w:val="00EB5647"/>
    <w:rsid w:val="00EB61B4"/>
    <w:rsid w:val="00EC6A3A"/>
    <w:rsid w:val="00ED6D14"/>
    <w:rsid w:val="00EE45BE"/>
    <w:rsid w:val="00EF5BEF"/>
    <w:rsid w:val="00F0203C"/>
    <w:rsid w:val="00F06498"/>
    <w:rsid w:val="00F17BC2"/>
    <w:rsid w:val="00F40127"/>
    <w:rsid w:val="00F557CC"/>
    <w:rsid w:val="00F8424F"/>
    <w:rsid w:val="00F929DF"/>
    <w:rsid w:val="00F92EED"/>
    <w:rsid w:val="00FD15A7"/>
    <w:rsid w:val="00FF30AC"/>
    <w:rsid w:val="00FF51D2"/>
    <w:rsid w:val="00FF6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E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B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54BDF"/>
    <w:pPr>
      <w:autoSpaceDE w:val="0"/>
      <w:autoSpaceDN w:val="0"/>
      <w:adjustRightInd w:val="0"/>
    </w:pPr>
    <w:rPr>
      <w:rFonts w:ascii="Comic Sans MS" w:hAnsi="Comic Sans MS" w:cs="Comic Sans MS"/>
      <w:color w:val="000000"/>
      <w:sz w:val="24"/>
      <w:szCs w:val="24"/>
      <w:lang w:eastAsia="en-US"/>
    </w:rPr>
  </w:style>
  <w:style w:type="paragraph" w:styleId="ListParagraph">
    <w:name w:val="List Paragraph"/>
    <w:basedOn w:val="Normal"/>
    <w:uiPriority w:val="99"/>
    <w:qFormat/>
    <w:rsid w:val="001A63C4"/>
    <w:pPr>
      <w:ind w:left="720"/>
      <w:contextualSpacing/>
    </w:pPr>
  </w:style>
  <w:style w:type="paragraph" w:styleId="BalloonText">
    <w:name w:val="Balloon Text"/>
    <w:basedOn w:val="Normal"/>
    <w:link w:val="BalloonTextChar"/>
    <w:uiPriority w:val="99"/>
    <w:semiHidden/>
    <w:rsid w:val="0039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30EE"/>
    <w:rPr>
      <w:rFonts w:ascii="Tahoma" w:hAnsi="Tahoma" w:cs="Tahoma"/>
      <w:sz w:val="16"/>
      <w:szCs w:val="16"/>
      <w:lang w:eastAsia="en-US"/>
    </w:rPr>
  </w:style>
  <w:style w:type="paragraph" w:styleId="NoSpacing">
    <w:name w:val="No Spacing"/>
    <w:uiPriority w:val="1"/>
    <w:qFormat/>
    <w:rsid w:val="0033191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E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B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54BDF"/>
    <w:pPr>
      <w:autoSpaceDE w:val="0"/>
      <w:autoSpaceDN w:val="0"/>
      <w:adjustRightInd w:val="0"/>
    </w:pPr>
    <w:rPr>
      <w:rFonts w:ascii="Comic Sans MS" w:hAnsi="Comic Sans MS" w:cs="Comic Sans MS"/>
      <w:color w:val="000000"/>
      <w:sz w:val="24"/>
      <w:szCs w:val="24"/>
      <w:lang w:eastAsia="en-US"/>
    </w:rPr>
  </w:style>
  <w:style w:type="paragraph" w:styleId="ListParagraph">
    <w:name w:val="List Paragraph"/>
    <w:basedOn w:val="Normal"/>
    <w:uiPriority w:val="99"/>
    <w:qFormat/>
    <w:rsid w:val="001A63C4"/>
    <w:pPr>
      <w:ind w:left="720"/>
      <w:contextualSpacing/>
    </w:pPr>
  </w:style>
  <w:style w:type="paragraph" w:styleId="BalloonText">
    <w:name w:val="Balloon Text"/>
    <w:basedOn w:val="Normal"/>
    <w:link w:val="BalloonTextChar"/>
    <w:uiPriority w:val="99"/>
    <w:semiHidden/>
    <w:rsid w:val="0039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30EE"/>
    <w:rPr>
      <w:rFonts w:ascii="Tahoma" w:hAnsi="Tahoma" w:cs="Tahoma"/>
      <w:sz w:val="16"/>
      <w:szCs w:val="16"/>
      <w:lang w:eastAsia="en-US"/>
    </w:rPr>
  </w:style>
  <w:style w:type="paragraph" w:styleId="NoSpacing">
    <w:name w:val="No Spacing"/>
    <w:uiPriority w:val="1"/>
    <w:qFormat/>
    <w:rsid w:val="0033191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1194</Words>
  <Characters>5945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Dogsthorpe Infant School</vt:lpstr>
    </vt:vector>
  </TitlesOfParts>
  <Company>Hewlett-Packard Company</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Dogsthorpe Infant School</dc:title>
  <dc:creator>Vicky</dc:creator>
  <cp:lastModifiedBy>Rebecca Waters</cp:lastModifiedBy>
  <cp:revision>23</cp:revision>
  <cp:lastPrinted>2017-09-14T06:17:00Z</cp:lastPrinted>
  <dcterms:created xsi:type="dcterms:W3CDTF">2017-09-14T06:07:00Z</dcterms:created>
  <dcterms:modified xsi:type="dcterms:W3CDTF">2018-01-16T09:40:00Z</dcterms:modified>
</cp:coreProperties>
</file>